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BDB" w:rsidRPr="00D5751D" w:rsidRDefault="00022BDB" w:rsidP="00022BDB">
      <w:pPr>
        <w:jc w:val="center"/>
        <w:rPr>
          <w:b/>
          <w:bCs/>
          <w:sz w:val="22"/>
          <w:szCs w:val="22"/>
          <w:lang w:val="lv-LV"/>
        </w:rPr>
      </w:pPr>
      <w:r w:rsidRPr="00D5751D">
        <w:rPr>
          <w:b/>
          <w:bCs/>
          <w:sz w:val="22"/>
          <w:szCs w:val="22"/>
          <w:lang w:val="lv-LV"/>
        </w:rPr>
        <w:t>ATKLĀTA KONKURSA</w:t>
      </w:r>
    </w:p>
    <w:p w:rsidR="00022BDB" w:rsidRPr="00D5751D" w:rsidRDefault="00022BDB" w:rsidP="00022BDB">
      <w:pPr>
        <w:jc w:val="center"/>
        <w:rPr>
          <w:b/>
          <w:bCs/>
          <w:sz w:val="22"/>
          <w:szCs w:val="22"/>
          <w:lang w:val="lv-LV"/>
        </w:rPr>
      </w:pPr>
      <w:r w:rsidRPr="00D5751D">
        <w:rPr>
          <w:b/>
          <w:sz w:val="22"/>
          <w:szCs w:val="22"/>
          <w:lang w:val="lv-LV"/>
        </w:rPr>
        <w:t>Reaģentu un materiālu iegāde ERAF projekta “Bērza tāss suberīnskābju izmantošanas iespēju izpēte saplākšņa ražošanā” Nr. 1.1.1.2/VIAA/1/16/073, vienošanās Nr. 1.1.1.2/16/I/001 izpildei</w:t>
      </w:r>
      <w:r w:rsidRPr="00D5751D">
        <w:rPr>
          <w:b/>
          <w:bCs/>
          <w:sz w:val="22"/>
          <w:szCs w:val="22"/>
          <w:lang w:val="lv-LV"/>
        </w:rPr>
        <w:t xml:space="preserve"> </w:t>
      </w:r>
    </w:p>
    <w:p w:rsidR="00022BDB" w:rsidRPr="00D5751D" w:rsidRDefault="00022BDB" w:rsidP="00022BDB">
      <w:pPr>
        <w:jc w:val="center"/>
        <w:rPr>
          <w:b/>
          <w:bCs/>
          <w:sz w:val="22"/>
          <w:szCs w:val="22"/>
          <w:lang w:val="lv-LV"/>
        </w:rPr>
      </w:pPr>
      <w:r w:rsidRPr="00D5751D">
        <w:rPr>
          <w:b/>
          <w:bCs/>
          <w:sz w:val="22"/>
          <w:szCs w:val="22"/>
          <w:lang w:val="lv-LV"/>
        </w:rPr>
        <w:t>Identifikācijas Nr. LV KĶI 2017/21-AK-ERAF</w:t>
      </w:r>
    </w:p>
    <w:p w:rsidR="00022BDB" w:rsidRPr="00D5751D" w:rsidRDefault="00022BDB" w:rsidP="00022BDB">
      <w:pPr>
        <w:jc w:val="center"/>
        <w:rPr>
          <w:b/>
          <w:bCs/>
          <w:sz w:val="22"/>
          <w:szCs w:val="22"/>
          <w:lang w:val="lv-LV"/>
        </w:rPr>
      </w:pPr>
      <w:r w:rsidRPr="00D5751D">
        <w:rPr>
          <w:b/>
          <w:bCs/>
          <w:sz w:val="22"/>
          <w:szCs w:val="22"/>
          <w:lang w:val="lv-LV"/>
        </w:rPr>
        <w:t>Z I Ņ O J U M S</w:t>
      </w:r>
    </w:p>
    <w:p w:rsidR="00022BDB" w:rsidRPr="00D5751D" w:rsidRDefault="00022BDB" w:rsidP="00022BDB">
      <w:pPr>
        <w:rPr>
          <w:sz w:val="22"/>
          <w:szCs w:val="22"/>
          <w:lang w:val="lv-LV"/>
        </w:rPr>
      </w:pPr>
    </w:p>
    <w:p w:rsidR="00022BDB" w:rsidRPr="00D5751D" w:rsidRDefault="00022BDB" w:rsidP="00022BDB">
      <w:pPr>
        <w:jc w:val="right"/>
        <w:rPr>
          <w:b/>
          <w:bCs/>
          <w:sz w:val="22"/>
          <w:szCs w:val="22"/>
          <w:lang w:val="lv-LV"/>
        </w:rPr>
      </w:pPr>
      <w:r w:rsidRPr="00D5751D">
        <w:rPr>
          <w:b/>
          <w:bCs/>
          <w:sz w:val="22"/>
          <w:szCs w:val="22"/>
          <w:lang w:val="lv-LV"/>
        </w:rPr>
        <w:t xml:space="preserve">Rīgā, 2018. gada </w:t>
      </w:r>
      <w:r w:rsidR="00D455BC">
        <w:rPr>
          <w:b/>
          <w:bCs/>
          <w:sz w:val="22"/>
          <w:szCs w:val="22"/>
          <w:lang w:val="lv-LV"/>
        </w:rPr>
        <w:t>05</w:t>
      </w:r>
      <w:r w:rsidRPr="00D5751D">
        <w:rPr>
          <w:b/>
          <w:bCs/>
          <w:sz w:val="22"/>
          <w:szCs w:val="22"/>
          <w:lang w:val="lv-LV"/>
        </w:rPr>
        <w:t xml:space="preserve">. </w:t>
      </w:r>
      <w:r w:rsidR="00D455BC">
        <w:rPr>
          <w:b/>
          <w:bCs/>
          <w:sz w:val="22"/>
          <w:szCs w:val="22"/>
          <w:lang w:val="lv-LV"/>
        </w:rPr>
        <w:t>aprīlī</w:t>
      </w:r>
      <w:r w:rsidRPr="00D5751D">
        <w:rPr>
          <w:b/>
          <w:bCs/>
          <w:sz w:val="22"/>
          <w:szCs w:val="22"/>
          <w:lang w:val="lv-LV"/>
        </w:rPr>
        <w:t xml:space="preserve"> </w:t>
      </w:r>
    </w:p>
    <w:p w:rsidR="00022BDB" w:rsidRPr="00D5751D" w:rsidRDefault="00022BDB" w:rsidP="00022BDB">
      <w:pPr>
        <w:jc w:val="right"/>
        <w:rPr>
          <w:b/>
          <w:bCs/>
          <w:sz w:val="22"/>
          <w:szCs w:val="22"/>
          <w:lang w:val="lv-LV"/>
        </w:rPr>
      </w:pPr>
    </w:p>
    <w:p w:rsidR="00022BDB" w:rsidRPr="00D5751D" w:rsidRDefault="00022BDB" w:rsidP="00022BDB">
      <w:pPr>
        <w:jc w:val="both"/>
        <w:rPr>
          <w:bCs/>
          <w:sz w:val="22"/>
          <w:szCs w:val="22"/>
          <w:lang w:val="lv-LV"/>
        </w:rPr>
      </w:pPr>
      <w:r w:rsidRPr="00D5751D">
        <w:rPr>
          <w:b/>
          <w:sz w:val="22"/>
          <w:szCs w:val="22"/>
          <w:lang w:val="lv-LV"/>
        </w:rPr>
        <w:t>1. Pasūtītāja nosaukums, reģistrācijas numurs, adrese</w:t>
      </w:r>
      <w:r w:rsidRPr="00D5751D">
        <w:rPr>
          <w:bCs/>
          <w:sz w:val="22"/>
          <w:szCs w:val="22"/>
          <w:lang w:val="lv-LV"/>
        </w:rPr>
        <w:t>: Latvijas Valsts koksnes ķīmijas institūts, Reģ. Nr. LV90002128378, Dzērbenes iela 27, Rīga, LV 1006</w:t>
      </w:r>
    </w:p>
    <w:p w:rsidR="00022BDB" w:rsidRPr="00D5751D" w:rsidRDefault="00022BDB" w:rsidP="00022BDB">
      <w:pPr>
        <w:jc w:val="both"/>
        <w:rPr>
          <w:b/>
          <w:sz w:val="22"/>
          <w:szCs w:val="22"/>
          <w:lang w:val="lv-LV"/>
        </w:rPr>
      </w:pPr>
      <w:r w:rsidRPr="00D5751D">
        <w:rPr>
          <w:b/>
          <w:sz w:val="22"/>
          <w:szCs w:val="22"/>
          <w:lang w:val="lv-LV"/>
        </w:rPr>
        <w:t>2. Iepirkuma priekšmets:</w:t>
      </w:r>
    </w:p>
    <w:tbl>
      <w:tblPr>
        <w:tblStyle w:val="TableGrid"/>
        <w:tblW w:w="9775" w:type="dxa"/>
        <w:jc w:val="center"/>
        <w:tblLook w:val="04A0" w:firstRow="1" w:lastRow="0" w:firstColumn="1" w:lastColumn="0" w:noHBand="0" w:noVBand="1"/>
      </w:tblPr>
      <w:tblGrid>
        <w:gridCol w:w="987"/>
        <w:gridCol w:w="7088"/>
        <w:gridCol w:w="1700"/>
      </w:tblGrid>
      <w:tr w:rsidR="00022BDB" w:rsidRPr="00B91A49" w:rsidTr="00892166">
        <w:trPr>
          <w:jc w:val="center"/>
        </w:trPr>
        <w:tc>
          <w:tcPr>
            <w:tcW w:w="987" w:type="dxa"/>
          </w:tcPr>
          <w:p w:rsidR="00022BDB" w:rsidRPr="00D5751D" w:rsidRDefault="00022BDB" w:rsidP="00892166">
            <w:pPr>
              <w:jc w:val="both"/>
              <w:rPr>
                <w:b/>
                <w:sz w:val="20"/>
                <w:szCs w:val="20"/>
                <w:lang w:val="lv-LV"/>
              </w:rPr>
            </w:pPr>
            <w:r w:rsidRPr="00D5751D">
              <w:rPr>
                <w:b/>
                <w:sz w:val="20"/>
                <w:szCs w:val="20"/>
                <w:lang w:val="lv-LV"/>
              </w:rPr>
              <w:t>Daļas Nr.</w:t>
            </w:r>
          </w:p>
        </w:tc>
        <w:tc>
          <w:tcPr>
            <w:tcW w:w="7088" w:type="dxa"/>
          </w:tcPr>
          <w:p w:rsidR="00022BDB" w:rsidRPr="00D5751D" w:rsidRDefault="00022BDB" w:rsidP="00892166">
            <w:pPr>
              <w:jc w:val="both"/>
              <w:rPr>
                <w:b/>
                <w:sz w:val="20"/>
                <w:szCs w:val="20"/>
                <w:lang w:val="lv-LV"/>
              </w:rPr>
            </w:pPr>
            <w:r w:rsidRPr="00D5751D">
              <w:rPr>
                <w:b/>
                <w:sz w:val="20"/>
                <w:szCs w:val="20"/>
                <w:lang w:val="lv-LV"/>
              </w:rPr>
              <w:t>Nosaukums</w:t>
            </w:r>
          </w:p>
        </w:tc>
        <w:tc>
          <w:tcPr>
            <w:tcW w:w="1700" w:type="dxa"/>
          </w:tcPr>
          <w:p w:rsidR="00022BDB" w:rsidRPr="00D5751D" w:rsidRDefault="00022BDB" w:rsidP="00892166">
            <w:pPr>
              <w:jc w:val="both"/>
              <w:rPr>
                <w:sz w:val="20"/>
                <w:szCs w:val="20"/>
                <w:lang w:val="lv-LV"/>
              </w:rPr>
            </w:pPr>
            <w:r w:rsidRPr="00D5751D">
              <w:rPr>
                <w:sz w:val="20"/>
                <w:szCs w:val="20"/>
                <w:lang w:val="lv-LV"/>
              </w:rPr>
              <w:t>Plānotā līgumcena</w:t>
            </w:r>
          </w:p>
          <w:p w:rsidR="00022BDB" w:rsidRPr="00D5751D" w:rsidRDefault="00022BDB" w:rsidP="00892166">
            <w:pPr>
              <w:jc w:val="both"/>
              <w:rPr>
                <w:b/>
                <w:sz w:val="20"/>
                <w:szCs w:val="20"/>
                <w:lang w:val="lv-LV"/>
              </w:rPr>
            </w:pPr>
            <w:r w:rsidRPr="00D5751D">
              <w:rPr>
                <w:sz w:val="20"/>
                <w:szCs w:val="20"/>
                <w:lang w:val="lv-LV"/>
              </w:rPr>
              <w:t xml:space="preserve"> EUR bez PVN</w:t>
            </w:r>
          </w:p>
        </w:tc>
      </w:tr>
      <w:tr w:rsidR="00022BDB" w:rsidRPr="00D5751D" w:rsidTr="00892166">
        <w:trPr>
          <w:jc w:val="center"/>
        </w:trPr>
        <w:tc>
          <w:tcPr>
            <w:tcW w:w="987" w:type="dxa"/>
          </w:tcPr>
          <w:p w:rsidR="00022BDB" w:rsidRPr="00D5751D" w:rsidRDefault="00022BDB" w:rsidP="00892166">
            <w:pPr>
              <w:jc w:val="both"/>
              <w:rPr>
                <w:b/>
                <w:sz w:val="20"/>
                <w:szCs w:val="20"/>
                <w:lang w:val="lv-LV"/>
              </w:rPr>
            </w:pPr>
            <w:r w:rsidRPr="00D5751D">
              <w:rPr>
                <w:b/>
                <w:sz w:val="20"/>
                <w:szCs w:val="20"/>
                <w:lang w:val="lv-LV"/>
              </w:rPr>
              <w:t>1. daļa</w:t>
            </w:r>
          </w:p>
        </w:tc>
        <w:tc>
          <w:tcPr>
            <w:tcW w:w="7088" w:type="dxa"/>
          </w:tcPr>
          <w:p w:rsidR="00022BDB" w:rsidRPr="00D5751D" w:rsidRDefault="00022BDB" w:rsidP="00892166">
            <w:pPr>
              <w:jc w:val="both"/>
              <w:rPr>
                <w:b/>
                <w:sz w:val="20"/>
                <w:szCs w:val="20"/>
                <w:lang w:val="lv-LV"/>
              </w:rPr>
            </w:pPr>
            <w:r w:rsidRPr="00D5751D">
              <w:rPr>
                <w:sz w:val="20"/>
                <w:szCs w:val="20"/>
                <w:lang w:val="lv-LV"/>
              </w:rPr>
              <w:t>Reaģenti (CPV kods: 33696500-0, 24000000-4)</w:t>
            </w:r>
          </w:p>
        </w:tc>
        <w:tc>
          <w:tcPr>
            <w:tcW w:w="1700" w:type="dxa"/>
          </w:tcPr>
          <w:p w:rsidR="00022BDB" w:rsidRPr="00D5751D" w:rsidRDefault="00022BDB" w:rsidP="00892166">
            <w:pPr>
              <w:jc w:val="both"/>
              <w:rPr>
                <w:sz w:val="20"/>
                <w:szCs w:val="20"/>
                <w:lang w:val="lv-LV"/>
              </w:rPr>
            </w:pPr>
            <w:r w:rsidRPr="00D5751D">
              <w:rPr>
                <w:sz w:val="20"/>
                <w:szCs w:val="20"/>
                <w:lang w:val="lv-LV"/>
              </w:rPr>
              <w:t>2100.00</w:t>
            </w:r>
          </w:p>
        </w:tc>
      </w:tr>
      <w:tr w:rsidR="00022BDB" w:rsidRPr="00D5751D" w:rsidTr="00892166">
        <w:trPr>
          <w:jc w:val="center"/>
        </w:trPr>
        <w:tc>
          <w:tcPr>
            <w:tcW w:w="987" w:type="dxa"/>
          </w:tcPr>
          <w:p w:rsidR="00022BDB" w:rsidRPr="00D5751D" w:rsidRDefault="00022BDB" w:rsidP="00892166">
            <w:pPr>
              <w:jc w:val="both"/>
              <w:rPr>
                <w:b/>
                <w:sz w:val="20"/>
                <w:szCs w:val="20"/>
                <w:lang w:val="lv-LV"/>
              </w:rPr>
            </w:pPr>
            <w:r w:rsidRPr="00D5751D">
              <w:rPr>
                <w:b/>
                <w:sz w:val="20"/>
                <w:szCs w:val="20"/>
                <w:lang w:val="lv-LV"/>
              </w:rPr>
              <w:t>2. daļa</w:t>
            </w:r>
          </w:p>
        </w:tc>
        <w:tc>
          <w:tcPr>
            <w:tcW w:w="7088" w:type="dxa"/>
          </w:tcPr>
          <w:p w:rsidR="00022BDB" w:rsidRPr="00D5751D" w:rsidRDefault="00022BDB" w:rsidP="00892166">
            <w:pPr>
              <w:jc w:val="both"/>
              <w:rPr>
                <w:sz w:val="20"/>
                <w:szCs w:val="20"/>
                <w:lang w:val="lv-LV"/>
              </w:rPr>
            </w:pPr>
            <w:r w:rsidRPr="00D5751D">
              <w:rPr>
                <w:bCs/>
                <w:sz w:val="20"/>
                <w:szCs w:val="20"/>
                <w:lang w:val="lv-LV"/>
              </w:rPr>
              <w:t>Laboratorijas aprīkojums un materiāli (CPV kods: 18930000-7, 38000000-5, 18424300-0, 18410000-6, 18832000-0)</w:t>
            </w:r>
          </w:p>
        </w:tc>
        <w:tc>
          <w:tcPr>
            <w:tcW w:w="1700" w:type="dxa"/>
          </w:tcPr>
          <w:p w:rsidR="00022BDB" w:rsidRPr="00D5751D" w:rsidRDefault="00022BDB" w:rsidP="00892166">
            <w:pPr>
              <w:jc w:val="both"/>
              <w:rPr>
                <w:sz w:val="20"/>
                <w:szCs w:val="20"/>
                <w:lang w:val="lv-LV"/>
              </w:rPr>
            </w:pPr>
            <w:r w:rsidRPr="00D5751D">
              <w:rPr>
                <w:sz w:val="20"/>
                <w:szCs w:val="20"/>
                <w:lang w:val="lv-LV"/>
              </w:rPr>
              <w:t>1000.00</w:t>
            </w:r>
          </w:p>
        </w:tc>
      </w:tr>
      <w:tr w:rsidR="00022BDB" w:rsidRPr="00D5751D" w:rsidTr="00892166">
        <w:trPr>
          <w:jc w:val="center"/>
        </w:trPr>
        <w:tc>
          <w:tcPr>
            <w:tcW w:w="987" w:type="dxa"/>
          </w:tcPr>
          <w:p w:rsidR="00022BDB" w:rsidRPr="00D5751D" w:rsidRDefault="00022BDB" w:rsidP="00892166">
            <w:pPr>
              <w:jc w:val="both"/>
              <w:rPr>
                <w:b/>
                <w:sz w:val="20"/>
                <w:szCs w:val="20"/>
                <w:lang w:val="lv-LV"/>
              </w:rPr>
            </w:pPr>
            <w:r w:rsidRPr="00D5751D">
              <w:rPr>
                <w:b/>
                <w:sz w:val="20"/>
                <w:szCs w:val="20"/>
                <w:lang w:val="lv-LV"/>
              </w:rPr>
              <w:t>3</w:t>
            </w:r>
            <w:r w:rsidRPr="00D5751D">
              <w:rPr>
                <w:b/>
                <w:bCs/>
                <w:sz w:val="20"/>
                <w:szCs w:val="20"/>
                <w:lang w:val="lv-LV"/>
              </w:rPr>
              <w:t>. daļa</w:t>
            </w:r>
          </w:p>
        </w:tc>
        <w:tc>
          <w:tcPr>
            <w:tcW w:w="7088" w:type="dxa"/>
          </w:tcPr>
          <w:p w:rsidR="00022BDB" w:rsidRPr="00D5751D" w:rsidRDefault="00022BDB" w:rsidP="00892166">
            <w:pPr>
              <w:jc w:val="both"/>
              <w:rPr>
                <w:bCs/>
                <w:sz w:val="20"/>
                <w:szCs w:val="20"/>
                <w:lang w:val="lv-LV"/>
              </w:rPr>
            </w:pPr>
            <w:r w:rsidRPr="00D5751D">
              <w:rPr>
                <w:bCs/>
                <w:sz w:val="20"/>
                <w:szCs w:val="20"/>
                <w:lang w:val="lv-LV"/>
              </w:rPr>
              <w:t xml:space="preserve">Viskozimetrs </w:t>
            </w:r>
            <w:r w:rsidRPr="00D5751D">
              <w:rPr>
                <w:sz w:val="20"/>
                <w:szCs w:val="20"/>
                <w:lang w:val="lv-LV"/>
              </w:rPr>
              <w:t>(CPV kods: 38000000-5)</w:t>
            </w:r>
          </w:p>
        </w:tc>
        <w:tc>
          <w:tcPr>
            <w:tcW w:w="1700" w:type="dxa"/>
          </w:tcPr>
          <w:p w:rsidR="00022BDB" w:rsidRPr="00D5751D" w:rsidRDefault="00022BDB" w:rsidP="00892166">
            <w:pPr>
              <w:jc w:val="both"/>
              <w:rPr>
                <w:sz w:val="20"/>
                <w:szCs w:val="20"/>
                <w:lang w:val="lv-LV"/>
              </w:rPr>
            </w:pPr>
            <w:r w:rsidRPr="00D5751D">
              <w:rPr>
                <w:sz w:val="20"/>
                <w:szCs w:val="20"/>
                <w:lang w:val="lv-LV"/>
              </w:rPr>
              <w:t>370.00</w:t>
            </w:r>
          </w:p>
        </w:tc>
      </w:tr>
      <w:tr w:rsidR="00022BDB" w:rsidRPr="00D5751D" w:rsidTr="00892166">
        <w:trPr>
          <w:jc w:val="center"/>
        </w:trPr>
        <w:tc>
          <w:tcPr>
            <w:tcW w:w="8075" w:type="dxa"/>
            <w:gridSpan w:val="2"/>
          </w:tcPr>
          <w:p w:rsidR="00022BDB" w:rsidRPr="00D5751D" w:rsidRDefault="00022BDB" w:rsidP="00892166">
            <w:pPr>
              <w:jc w:val="right"/>
              <w:rPr>
                <w:bCs/>
                <w:sz w:val="20"/>
                <w:szCs w:val="20"/>
                <w:lang w:val="lv-LV"/>
              </w:rPr>
            </w:pPr>
            <w:r w:rsidRPr="00D5751D">
              <w:rPr>
                <w:bCs/>
                <w:sz w:val="20"/>
                <w:szCs w:val="20"/>
                <w:lang w:val="lv-LV"/>
              </w:rPr>
              <w:t>Kopā:</w:t>
            </w:r>
          </w:p>
        </w:tc>
        <w:tc>
          <w:tcPr>
            <w:tcW w:w="1700" w:type="dxa"/>
          </w:tcPr>
          <w:p w:rsidR="00022BDB" w:rsidRPr="00D5751D" w:rsidRDefault="00022BDB" w:rsidP="00892166">
            <w:pPr>
              <w:jc w:val="both"/>
              <w:rPr>
                <w:sz w:val="20"/>
                <w:szCs w:val="20"/>
                <w:lang w:val="lv-LV"/>
              </w:rPr>
            </w:pPr>
            <w:r w:rsidRPr="00D5751D">
              <w:rPr>
                <w:sz w:val="20"/>
                <w:szCs w:val="20"/>
                <w:lang w:val="lv-LV"/>
              </w:rPr>
              <w:fldChar w:fldCharType="begin"/>
            </w:r>
            <w:r w:rsidRPr="00D5751D">
              <w:rPr>
                <w:sz w:val="20"/>
                <w:szCs w:val="20"/>
                <w:lang w:val="lv-LV"/>
              </w:rPr>
              <w:instrText xml:space="preserve"> =SUM(ABOVE) </w:instrText>
            </w:r>
            <w:r w:rsidRPr="00D5751D">
              <w:rPr>
                <w:sz w:val="20"/>
                <w:szCs w:val="20"/>
                <w:lang w:val="lv-LV"/>
              </w:rPr>
              <w:fldChar w:fldCharType="separate"/>
            </w:r>
            <w:r w:rsidRPr="00D5751D">
              <w:rPr>
                <w:noProof/>
                <w:sz w:val="20"/>
                <w:szCs w:val="20"/>
                <w:lang w:val="lv-LV"/>
              </w:rPr>
              <w:t>3470</w:t>
            </w:r>
            <w:r w:rsidRPr="00D5751D">
              <w:rPr>
                <w:sz w:val="20"/>
                <w:szCs w:val="20"/>
                <w:lang w:val="lv-LV"/>
              </w:rPr>
              <w:fldChar w:fldCharType="end"/>
            </w:r>
            <w:r w:rsidRPr="00D5751D">
              <w:rPr>
                <w:sz w:val="20"/>
                <w:szCs w:val="20"/>
                <w:lang w:val="lv-LV"/>
              </w:rPr>
              <w:t>.00</w:t>
            </w:r>
          </w:p>
        </w:tc>
      </w:tr>
    </w:tbl>
    <w:p w:rsidR="00022BDB" w:rsidRPr="00D5751D" w:rsidRDefault="00022BDB" w:rsidP="00022BDB">
      <w:pPr>
        <w:jc w:val="both"/>
        <w:rPr>
          <w:bCs/>
          <w:sz w:val="22"/>
          <w:szCs w:val="22"/>
          <w:lang w:val="lv-LV"/>
        </w:rPr>
      </w:pPr>
      <w:r w:rsidRPr="00D5751D">
        <w:rPr>
          <w:b/>
          <w:bCs/>
          <w:sz w:val="22"/>
          <w:szCs w:val="22"/>
          <w:lang w:val="lv-LV"/>
        </w:rPr>
        <w:t>3.</w:t>
      </w:r>
      <w:r w:rsidRPr="00D5751D">
        <w:rPr>
          <w:bCs/>
          <w:sz w:val="22"/>
          <w:szCs w:val="22"/>
          <w:lang w:val="lv-LV"/>
        </w:rPr>
        <w:t xml:space="preserve"> </w:t>
      </w:r>
      <w:r w:rsidRPr="00D5751D">
        <w:rPr>
          <w:b/>
          <w:sz w:val="22"/>
          <w:lang w:val="lv-LV"/>
        </w:rPr>
        <w:t xml:space="preserve">Iepirkuma identifikācijas </w:t>
      </w:r>
      <w:r w:rsidRPr="00D5751D">
        <w:rPr>
          <w:rFonts w:cs="Arial"/>
          <w:b/>
          <w:bCs/>
          <w:iCs/>
          <w:sz w:val="22"/>
          <w:szCs w:val="22"/>
          <w:lang w:val="lv-LV"/>
        </w:rPr>
        <w:t>Nr.:</w:t>
      </w:r>
      <w:r w:rsidRPr="00D5751D">
        <w:rPr>
          <w:b/>
          <w:sz w:val="22"/>
          <w:lang w:val="lv-LV"/>
        </w:rPr>
        <w:t xml:space="preserve"> LV KĶI 2017/21-AK-ERAF</w:t>
      </w:r>
      <w:r w:rsidRPr="00D5751D">
        <w:rPr>
          <w:rFonts w:cs="Arial"/>
          <w:b/>
          <w:bCs/>
          <w:iCs/>
          <w:sz w:val="22"/>
          <w:szCs w:val="22"/>
          <w:lang w:val="lv-LV"/>
        </w:rPr>
        <w:t>.</w:t>
      </w:r>
    </w:p>
    <w:p w:rsidR="00022BDB" w:rsidRPr="00D5751D" w:rsidRDefault="00022BDB" w:rsidP="00022BDB">
      <w:pPr>
        <w:jc w:val="both"/>
        <w:rPr>
          <w:bCs/>
          <w:sz w:val="22"/>
          <w:szCs w:val="22"/>
          <w:lang w:val="lv-LV"/>
        </w:rPr>
      </w:pPr>
      <w:r w:rsidRPr="00D5751D">
        <w:rPr>
          <w:b/>
          <w:bCs/>
          <w:sz w:val="22"/>
          <w:szCs w:val="22"/>
          <w:lang w:val="lv-LV"/>
        </w:rPr>
        <w:t xml:space="preserve">4. </w:t>
      </w:r>
      <w:r w:rsidRPr="00D5751D">
        <w:rPr>
          <w:b/>
          <w:sz w:val="22"/>
          <w:szCs w:val="22"/>
          <w:lang w:val="lv-LV"/>
        </w:rPr>
        <w:t>Paziņojums par līgumu publicēts IUB mājaslapā (</w:t>
      </w:r>
      <w:hyperlink r:id="rId7" w:history="1">
        <w:r w:rsidRPr="00D5751D">
          <w:rPr>
            <w:rStyle w:val="Hyperlink"/>
            <w:b/>
            <w:sz w:val="22"/>
            <w:szCs w:val="22"/>
            <w:lang w:val="lv-LV"/>
          </w:rPr>
          <w:t>www.iub.gov.lv</w:t>
        </w:r>
      </w:hyperlink>
      <w:r w:rsidRPr="00D5751D">
        <w:rPr>
          <w:b/>
          <w:sz w:val="22"/>
          <w:szCs w:val="22"/>
          <w:lang w:val="lv-LV"/>
        </w:rPr>
        <w:t>)</w:t>
      </w:r>
      <w:r w:rsidRPr="00D5751D">
        <w:rPr>
          <w:bCs/>
          <w:sz w:val="22"/>
          <w:szCs w:val="22"/>
          <w:lang w:val="lv-LV"/>
        </w:rPr>
        <w:t xml:space="preserve">: 27.12.2017. </w:t>
      </w:r>
    </w:p>
    <w:p w:rsidR="00022BDB" w:rsidRPr="00D5751D" w:rsidRDefault="00022BDB" w:rsidP="00022BDB">
      <w:pPr>
        <w:jc w:val="both"/>
        <w:rPr>
          <w:b/>
          <w:sz w:val="22"/>
          <w:szCs w:val="22"/>
          <w:lang w:val="lv-LV"/>
        </w:rPr>
      </w:pPr>
      <w:r w:rsidRPr="00D5751D">
        <w:rPr>
          <w:b/>
          <w:sz w:val="22"/>
          <w:szCs w:val="22"/>
          <w:lang w:val="lv-LV"/>
        </w:rPr>
        <w:t>5. Iepirkuma</w:t>
      </w:r>
      <w:r w:rsidRPr="00D5751D">
        <w:rPr>
          <w:sz w:val="22"/>
          <w:szCs w:val="22"/>
          <w:lang w:val="lv-LV"/>
        </w:rPr>
        <w:t xml:space="preserve"> </w:t>
      </w:r>
      <w:r w:rsidRPr="00D5751D">
        <w:rPr>
          <w:b/>
          <w:sz w:val="22"/>
          <w:szCs w:val="22"/>
          <w:lang w:val="lv-LV"/>
        </w:rPr>
        <w:t xml:space="preserve">komisija izveidota, pamatojoties uz Latvijas Valsts koksnes ķīmijas institūta direktora  18.04.2017 rīkojumu Nr. 16: </w:t>
      </w:r>
      <w:r w:rsidRPr="00D5751D">
        <w:rPr>
          <w:sz w:val="22"/>
          <w:szCs w:val="22"/>
          <w:lang w:val="lv-LV"/>
        </w:rPr>
        <w:t>i</w:t>
      </w:r>
      <w:r w:rsidRPr="00D5751D">
        <w:rPr>
          <w:bCs/>
          <w:sz w:val="22"/>
          <w:szCs w:val="22"/>
          <w:lang w:val="lv-LV"/>
        </w:rPr>
        <w:t xml:space="preserve">epirkuma komisijas priekšsēdētājs – </w:t>
      </w:r>
      <w:r w:rsidRPr="00D5751D">
        <w:rPr>
          <w:sz w:val="22"/>
          <w:szCs w:val="22"/>
          <w:lang w:val="lv-LV"/>
        </w:rPr>
        <w:t>Aivars Žūriņš, komisijas priekšsēdētāja vietnieks - Viesturs Zeltiņš, komisijas locekļi -  Uģis Cābulis, Bruno Andersons, iepirkumu komisijas sekretāre - Iveta Ušacka.</w:t>
      </w:r>
    </w:p>
    <w:p w:rsidR="00022BDB" w:rsidRPr="00D5751D" w:rsidRDefault="00022BDB" w:rsidP="00022BDB">
      <w:pPr>
        <w:jc w:val="both"/>
        <w:rPr>
          <w:sz w:val="22"/>
          <w:szCs w:val="22"/>
          <w:lang w:val="lv-LV"/>
        </w:rPr>
      </w:pPr>
      <w:r w:rsidRPr="00D5751D">
        <w:rPr>
          <w:sz w:val="22"/>
          <w:szCs w:val="22"/>
          <w:lang w:val="lv-LV"/>
        </w:rPr>
        <w:t>Iepirkuma dokumentācijas sagatavotāji:</w:t>
      </w:r>
    </w:p>
    <w:p w:rsidR="00022BDB" w:rsidRPr="00D5751D" w:rsidRDefault="00022BDB" w:rsidP="00022BDB">
      <w:pPr>
        <w:jc w:val="both"/>
        <w:rPr>
          <w:sz w:val="22"/>
          <w:szCs w:val="22"/>
          <w:lang w:val="lv-LV"/>
        </w:rPr>
      </w:pPr>
      <w:r w:rsidRPr="00D5751D">
        <w:rPr>
          <w:sz w:val="22"/>
          <w:szCs w:val="22"/>
          <w:lang w:val="lv-LV"/>
        </w:rPr>
        <w:t>LV KĶI direktora vietniece saimnieciskos jautājumos I. Ušacka (Nolikums);</w:t>
      </w:r>
    </w:p>
    <w:p w:rsidR="00022BDB" w:rsidRPr="00D5751D" w:rsidRDefault="00022BDB" w:rsidP="00022BDB">
      <w:pPr>
        <w:jc w:val="both"/>
        <w:rPr>
          <w:sz w:val="22"/>
          <w:szCs w:val="22"/>
          <w:lang w:val="lv-LV"/>
        </w:rPr>
      </w:pPr>
      <w:r w:rsidRPr="00D5751D">
        <w:rPr>
          <w:sz w:val="22"/>
          <w:szCs w:val="22"/>
          <w:lang w:val="lv-LV"/>
        </w:rPr>
        <w:t xml:space="preserve">LV KĶI  pētnieks A. Pāže (tehniskā specifikācija). </w:t>
      </w:r>
    </w:p>
    <w:p w:rsidR="00022BDB" w:rsidRPr="00D5751D" w:rsidRDefault="00022BDB" w:rsidP="00022BDB">
      <w:pPr>
        <w:jc w:val="both"/>
        <w:rPr>
          <w:sz w:val="22"/>
          <w:szCs w:val="22"/>
          <w:lang w:val="lv-LV"/>
        </w:rPr>
      </w:pPr>
      <w:r w:rsidRPr="00D5751D">
        <w:rPr>
          <w:sz w:val="22"/>
          <w:szCs w:val="22"/>
          <w:lang w:val="lv-LV"/>
        </w:rPr>
        <w:t xml:space="preserve">Tehnisko </w:t>
      </w:r>
      <w:r w:rsidRPr="00D5751D">
        <w:rPr>
          <w:sz w:val="22"/>
          <w:lang w:val="lv-LV"/>
        </w:rPr>
        <w:t xml:space="preserve">piedāvājumu </w:t>
      </w:r>
      <w:r w:rsidRPr="00D5751D">
        <w:rPr>
          <w:sz w:val="22"/>
          <w:szCs w:val="22"/>
          <w:lang w:val="lv-LV"/>
        </w:rPr>
        <w:t>izvērtēšanai tika pieaicināts eksperts: LV KĶI pētniece L. Vēvere.</w:t>
      </w:r>
    </w:p>
    <w:p w:rsidR="00022BDB" w:rsidRPr="00D5751D" w:rsidRDefault="00022BDB" w:rsidP="00022BDB">
      <w:pPr>
        <w:jc w:val="both"/>
        <w:rPr>
          <w:b/>
          <w:bCs/>
          <w:sz w:val="22"/>
          <w:szCs w:val="22"/>
          <w:lang w:val="lv-LV"/>
        </w:rPr>
      </w:pPr>
      <w:r w:rsidRPr="00D5751D">
        <w:rPr>
          <w:b/>
          <w:bCs/>
          <w:sz w:val="22"/>
          <w:szCs w:val="22"/>
          <w:lang w:val="lv-LV"/>
        </w:rPr>
        <w:t>6. Pretendentiem noteiktās kvalifikācijas prasības:</w:t>
      </w:r>
    </w:p>
    <w:p w:rsidR="00022BDB" w:rsidRPr="00D5751D" w:rsidRDefault="00022BDB" w:rsidP="00022BDB">
      <w:pPr>
        <w:jc w:val="both"/>
        <w:rPr>
          <w:bCs/>
          <w:sz w:val="22"/>
          <w:szCs w:val="22"/>
          <w:lang w:val="lv-LV"/>
        </w:rPr>
      </w:pPr>
      <w:r w:rsidRPr="00D5751D">
        <w:rPr>
          <w:bCs/>
          <w:sz w:val="22"/>
          <w:szCs w:val="22"/>
          <w:lang w:val="lv-LV"/>
        </w:rPr>
        <w:t>6.1. Pretendents (fiziskas vai juridiskas personas, personālsabiedrība un visi personālsabiedrības biedri, ja piedāvājumu iesniedz personālsabiedrība, vai visi piegādātāju apvienības dalībnieki, ja piedāvājumu iesniedz piegādātāju apvienība) normatīvajos aktos noteiktajos gadījumos un normatīvajos aktos noteiktajā kārtībā ir reģistrēts, licencēts vai sertificēts atbilstoši reģistrācijas vai pastāvīgās dzīvesvietas valsts normatīvo aktu prasībām.</w:t>
      </w:r>
    </w:p>
    <w:p w:rsidR="00022BDB" w:rsidRPr="00D5751D" w:rsidRDefault="00022BDB" w:rsidP="00022BDB">
      <w:pPr>
        <w:jc w:val="both"/>
        <w:rPr>
          <w:b/>
          <w:sz w:val="22"/>
          <w:szCs w:val="22"/>
          <w:lang w:val="lv-LV"/>
        </w:rPr>
      </w:pPr>
      <w:r w:rsidRPr="00D5751D">
        <w:rPr>
          <w:b/>
          <w:sz w:val="22"/>
          <w:szCs w:val="22"/>
          <w:lang w:val="lv-LV"/>
        </w:rPr>
        <w:t xml:space="preserve">7. Piedāvājuma izvēles kritērijs: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399"/>
        <w:gridCol w:w="4531"/>
      </w:tblGrid>
      <w:tr w:rsidR="00022BDB" w:rsidRPr="00D5751D" w:rsidTr="00892166">
        <w:tc>
          <w:tcPr>
            <w:tcW w:w="704" w:type="dxa"/>
          </w:tcPr>
          <w:p w:rsidR="00022BDB" w:rsidRPr="00D5751D" w:rsidRDefault="00022BDB" w:rsidP="00892166">
            <w:pPr>
              <w:ind w:left="567" w:hanging="567"/>
              <w:jc w:val="both"/>
              <w:rPr>
                <w:b/>
                <w:sz w:val="22"/>
                <w:szCs w:val="22"/>
                <w:lang w:val="lv-LV"/>
              </w:rPr>
            </w:pPr>
            <w:r w:rsidRPr="00D5751D">
              <w:rPr>
                <w:b/>
                <w:sz w:val="22"/>
                <w:szCs w:val="22"/>
                <w:lang w:val="lv-LV"/>
              </w:rPr>
              <w:t>Nr.</w:t>
            </w:r>
          </w:p>
        </w:tc>
        <w:tc>
          <w:tcPr>
            <w:tcW w:w="4399" w:type="dxa"/>
          </w:tcPr>
          <w:p w:rsidR="00022BDB" w:rsidRPr="00D5751D" w:rsidRDefault="00022BDB" w:rsidP="00892166">
            <w:pPr>
              <w:ind w:left="567" w:hanging="567"/>
              <w:jc w:val="both"/>
              <w:rPr>
                <w:b/>
                <w:sz w:val="22"/>
                <w:szCs w:val="22"/>
                <w:lang w:val="lv-LV"/>
              </w:rPr>
            </w:pPr>
            <w:r w:rsidRPr="00D5751D">
              <w:rPr>
                <w:b/>
                <w:sz w:val="22"/>
                <w:szCs w:val="22"/>
                <w:lang w:val="lv-LV"/>
              </w:rPr>
              <w:t>Kritērijs</w:t>
            </w:r>
          </w:p>
        </w:tc>
        <w:tc>
          <w:tcPr>
            <w:tcW w:w="4531" w:type="dxa"/>
          </w:tcPr>
          <w:p w:rsidR="00022BDB" w:rsidRPr="00D5751D" w:rsidRDefault="00022BDB" w:rsidP="00892166">
            <w:pPr>
              <w:ind w:left="567" w:hanging="567"/>
              <w:jc w:val="both"/>
              <w:rPr>
                <w:b/>
                <w:sz w:val="22"/>
                <w:szCs w:val="22"/>
                <w:lang w:val="lv-LV"/>
              </w:rPr>
            </w:pPr>
            <w:r w:rsidRPr="00D5751D">
              <w:rPr>
                <w:b/>
                <w:sz w:val="22"/>
                <w:szCs w:val="22"/>
                <w:lang w:val="lv-LV"/>
              </w:rPr>
              <w:t>Īpatsvars</w:t>
            </w:r>
          </w:p>
        </w:tc>
      </w:tr>
      <w:tr w:rsidR="00022BDB" w:rsidRPr="00D5751D" w:rsidTr="00892166">
        <w:tc>
          <w:tcPr>
            <w:tcW w:w="704" w:type="dxa"/>
            <w:shd w:val="clear" w:color="auto" w:fill="D9D9D9" w:themeFill="background1" w:themeFillShade="D9"/>
          </w:tcPr>
          <w:p w:rsidR="00022BDB" w:rsidRPr="00D5751D" w:rsidRDefault="00022BDB" w:rsidP="00892166">
            <w:pPr>
              <w:ind w:left="567" w:hanging="567"/>
              <w:jc w:val="both"/>
              <w:rPr>
                <w:b/>
                <w:sz w:val="22"/>
                <w:szCs w:val="22"/>
                <w:lang w:val="lv-LV"/>
              </w:rPr>
            </w:pPr>
            <w:r w:rsidRPr="00D5751D">
              <w:rPr>
                <w:b/>
                <w:sz w:val="22"/>
                <w:szCs w:val="22"/>
                <w:lang w:val="lv-LV"/>
              </w:rPr>
              <w:t>1.</w:t>
            </w:r>
          </w:p>
        </w:tc>
        <w:tc>
          <w:tcPr>
            <w:tcW w:w="4399" w:type="dxa"/>
            <w:shd w:val="clear" w:color="auto" w:fill="D9D9D9" w:themeFill="background1" w:themeFillShade="D9"/>
          </w:tcPr>
          <w:p w:rsidR="00022BDB" w:rsidRPr="00D5751D" w:rsidRDefault="00022BDB" w:rsidP="00892166">
            <w:pPr>
              <w:ind w:left="567" w:hanging="567"/>
              <w:jc w:val="both"/>
              <w:rPr>
                <w:b/>
                <w:sz w:val="22"/>
                <w:szCs w:val="22"/>
                <w:lang w:val="lv-LV"/>
              </w:rPr>
            </w:pPr>
            <w:r w:rsidRPr="00D5751D">
              <w:rPr>
                <w:b/>
                <w:sz w:val="22"/>
                <w:szCs w:val="22"/>
                <w:lang w:val="lv-LV"/>
              </w:rPr>
              <w:t>Cena (EUR bez PVN)</w:t>
            </w:r>
          </w:p>
        </w:tc>
        <w:tc>
          <w:tcPr>
            <w:tcW w:w="4531" w:type="dxa"/>
            <w:shd w:val="clear" w:color="auto" w:fill="D9D9D9" w:themeFill="background1" w:themeFillShade="D9"/>
          </w:tcPr>
          <w:p w:rsidR="00022BDB" w:rsidRPr="00D5751D" w:rsidRDefault="00022BDB" w:rsidP="00892166">
            <w:pPr>
              <w:ind w:left="567" w:hanging="567"/>
              <w:jc w:val="both"/>
              <w:rPr>
                <w:b/>
                <w:sz w:val="22"/>
                <w:szCs w:val="22"/>
                <w:lang w:val="lv-LV"/>
              </w:rPr>
            </w:pPr>
            <w:r w:rsidRPr="00D5751D">
              <w:rPr>
                <w:b/>
                <w:sz w:val="22"/>
                <w:szCs w:val="22"/>
                <w:lang w:val="lv-LV"/>
              </w:rPr>
              <w:t>100</w:t>
            </w:r>
          </w:p>
        </w:tc>
      </w:tr>
    </w:tbl>
    <w:p w:rsidR="00022BDB" w:rsidRPr="00D5751D" w:rsidRDefault="00022BDB" w:rsidP="00022BDB">
      <w:pPr>
        <w:rPr>
          <w:bCs/>
          <w:sz w:val="22"/>
          <w:szCs w:val="22"/>
          <w:lang w:val="lv-LV"/>
        </w:rPr>
      </w:pPr>
      <w:r w:rsidRPr="00D5751D">
        <w:rPr>
          <w:b/>
          <w:sz w:val="22"/>
          <w:szCs w:val="22"/>
          <w:lang w:val="lv-LV"/>
        </w:rPr>
        <w:t>8. Piedāvājumu iesniegšanas termiņš:</w:t>
      </w:r>
      <w:r w:rsidRPr="00D5751D">
        <w:rPr>
          <w:bCs/>
          <w:sz w:val="22"/>
          <w:szCs w:val="22"/>
          <w:lang w:val="lv-LV"/>
        </w:rPr>
        <w:t xml:space="preserve"> 23.01.2018, plkst. 11</w:t>
      </w:r>
      <w:r w:rsidRPr="00D5751D">
        <w:rPr>
          <w:bCs/>
          <w:sz w:val="22"/>
          <w:szCs w:val="22"/>
          <w:vertAlign w:val="superscript"/>
          <w:lang w:val="lv-LV"/>
        </w:rPr>
        <w:t>00</w:t>
      </w:r>
      <w:r w:rsidRPr="00D5751D">
        <w:rPr>
          <w:bCs/>
          <w:sz w:val="22"/>
          <w:szCs w:val="22"/>
          <w:lang w:val="lv-LV"/>
        </w:rPr>
        <w:t xml:space="preserve">. </w:t>
      </w:r>
    </w:p>
    <w:p w:rsidR="00022BDB" w:rsidRPr="00D5751D" w:rsidRDefault="00022BDB" w:rsidP="00022BDB">
      <w:pPr>
        <w:jc w:val="both"/>
        <w:rPr>
          <w:sz w:val="22"/>
          <w:lang w:val="lv-LV"/>
        </w:rPr>
      </w:pPr>
      <w:r w:rsidRPr="00D5751D">
        <w:rPr>
          <w:b/>
          <w:sz w:val="22"/>
          <w:szCs w:val="22"/>
          <w:lang w:val="lv-LV"/>
        </w:rPr>
        <w:t xml:space="preserve">9. </w:t>
      </w:r>
      <w:r w:rsidRPr="00D5751D">
        <w:rPr>
          <w:b/>
          <w:sz w:val="22"/>
          <w:lang w:val="lv-LV"/>
        </w:rPr>
        <w:t xml:space="preserve">Piedāvājumu atvēršanas </w:t>
      </w:r>
      <w:r w:rsidRPr="00D5751D">
        <w:rPr>
          <w:b/>
          <w:sz w:val="22"/>
          <w:szCs w:val="22"/>
          <w:lang w:val="lv-LV"/>
        </w:rPr>
        <w:t>vieta, datums, laiks</w:t>
      </w:r>
      <w:r w:rsidRPr="00D5751D">
        <w:rPr>
          <w:bCs/>
          <w:sz w:val="22"/>
          <w:szCs w:val="22"/>
          <w:lang w:val="lv-LV"/>
        </w:rPr>
        <w:t>:</w:t>
      </w:r>
      <w:r w:rsidRPr="00D5751D">
        <w:rPr>
          <w:sz w:val="22"/>
          <w:lang w:val="lv-LV"/>
        </w:rPr>
        <w:t xml:space="preserve"> Dzērbenes </w:t>
      </w:r>
      <w:r w:rsidRPr="00D5751D">
        <w:rPr>
          <w:bCs/>
          <w:sz w:val="22"/>
          <w:szCs w:val="22"/>
          <w:lang w:val="lv-LV"/>
        </w:rPr>
        <w:t>iela</w:t>
      </w:r>
      <w:r w:rsidRPr="00D5751D">
        <w:rPr>
          <w:sz w:val="22"/>
          <w:lang w:val="lv-LV"/>
        </w:rPr>
        <w:t xml:space="preserve"> 27, </w:t>
      </w:r>
      <w:r w:rsidRPr="00D5751D">
        <w:rPr>
          <w:bCs/>
          <w:sz w:val="22"/>
          <w:szCs w:val="22"/>
          <w:lang w:val="lv-LV"/>
        </w:rPr>
        <w:t>Rīga,</w:t>
      </w:r>
      <w:r w:rsidRPr="00D5751D">
        <w:rPr>
          <w:sz w:val="22"/>
          <w:lang w:val="lv-LV"/>
        </w:rPr>
        <w:t xml:space="preserve"> 226. </w:t>
      </w:r>
      <w:r w:rsidRPr="00D5751D">
        <w:rPr>
          <w:bCs/>
          <w:sz w:val="22"/>
          <w:szCs w:val="22"/>
          <w:lang w:val="lv-LV"/>
        </w:rPr>
        <w:t>telpa, 23.01.2018, plkst. 11</w:t>
      </w:r>
      <w:r w:rsidRPr="00D5751D">
        <w:rPr>
          <w:bCs/>
          <w:sz w:val="22"/>
          <w:szCs w:val="22"/>
          <w:vertAlign w:val="superscript"/>
          <w:lang w:val="lv-LV"/>
        </w:rPr>
        <w:t>00</w:t>
      </w:r>
      <w:r w:rsidRPr="00D5751D">
        <w:rPr>
          <w:bCs/>
          <w:sz w:val="22"/>
          <w:szCs w:val="22"/>
          <w:lang w:val="lv-LV"/>
        </w:rPr>
        <w:t>.</w:t>
      </w:r>
    </w:p>
    <w:p w:rsidR="00022BDB" w:rsidRPr="00D5751D" w:rsidRDefault="00022BDB" w:rsidP="00022BDB">
      <w:pPr>
        <w:rPr>
          <w:b/>
          <w:sz w:val="22"/>
          <w:szCs w:val="22"/>
          <w:lang w:val="lv-LV"/>
        </w:rPr>
      </w:pPr>
      <w:r w:rsidRPr="00D5751D">
        <w:rPr>
          <w:b/>
          <w:sz w:val="22"/>
          <w:szCs w:val="22"/>
          <w:lang w:val="lv-LV"/>
        </w:rPr>
        <w:t xml:space="preserve">10. Saņemtie piedāvājumi: </w:t>
      </w:r>
    </w:p>
    <w:tbl>
      <w:tblPr>
        <w:tblStyle w:val="TableGrid"/>
        <w:tblW w:w="9776" w:type="dxa"/>
        <w:tblLayout w:type="fixed"/>
        <w:tblLook w:val="04A0" w:firstRow="1" w:lastRow="0" w:firstColumn="1" w:lastColumn="0" w:noHBand="0" w:noVBand="1"/>
      </w:tblPr>
      <w:tblGrid>
        <w:gridCol w:w="534"/>
        <w:gridCol w:w="2580"/>
        <w:gridCol w:w="2268"/>
        <w:gridCol w:w="1276"/>
        <w:gridCol w:w="1559"/>
        <w:gridCol w:w="1559"/>
      </w:tblGrid>
      <w:tr w:rsidR="00022BDB" w:rsidRPr="00D5751D" w:rsidTr="00892166">
        <w:trPr>
          <w:trHeight w:val="196"/>
        </w:trPr>
        <w:tc>
          <w:tcPr>
            <w:tcW w:w="534" w:type="dxa"/>
            <w:vMerge w:val="restart"/>
          </w:tcPr>
          <w:p w:rsidR="00022BDB" w:rsidRPr="00D5751D" w:rsidRDefault="00022BDB" w:rsidP="00892166">
            <w:pPr>
              <w:jc w:val="both"/>
              <w:rPr>
                <w:sz w:val="20"/>
                <w:szCs w:val="20"/>
                <w:lang w:val="lv-LV"/>
              </w:rPr>
            </w:pPr>
            <w:r w:rsidRPr="00D5751D">
              <w:rPr>
                <w:sz w:val="20"/>
                <w:szCs w:val="20"/>
                <w:lang w:val="lv-LV"/>
              </w:rPr>
              <w:t>Nr. p.k.</w:t>
            </w:r>
          </w:p>
        </w:tc>
        <w:tc>
          <w:tcPr>
            <w:tcW w:w="2580" w:type="dxa"/>
            <w:vMerge w:val="restart"/>
          </w:tcPr>
          <w:p w:rsidR="00022BDB" w:rsidRPr="00D5751D" w:rsidRDefault="00022BDB" w:rsidP="00892166">
            <w:pPr>
              <w:jc w:val="both"/>
              <w:rPr>
                <w:sz w:val="20"/>
                <w:szCs w:val="20"/>
                <w:lang w:val="lv-LV"/>
              </w:rPr>
            </w:pPr>
            <w:r w:rsidRPr="00D5751D">
              <w:rPr>
                <w:sz w:val="20"/>
                <w:szCs w:val="20"/>
                <w:lang w:val="lv-LV"/>
              </w:rPr>
              <w:t>Pretendents</w:t>
            </w:r>
          </w:p>
        </w:tc>
        <w:tc>
          <w:tcPr>
            <w:tcW w:w="2268" w:type="dxa"/>
            <w:vMerge w:val="restart"/>
          </w:tcPr>
          <w:p w:rsidR="00022BDB" w:rsidRPr="00D5751D" w:rsidRDefault="00022BDB" w:rsidP="00892166">
            <w:pPr>
              <w:jc w:val="both"/>
              <w:rPr>
                <w:sz w:val="20"/>
                <w:szCs w:val="20"/>
                <w:lang w:val="lv-LV"/>
              </w:rPr>
            </w:pPr>
            <w:r w:rsidRPr="00D5751D">
              <w:rPr>
                <w:sz w:val="20"/>
                <w:szCs w:val="20"/>
                <w:lang w:val="lv-LV"/>
              </w:rPr>
              <w:t>Piedāvājuma iesniegšanas</w:t>
            </w:r>
          </w:p>
          <w:p w:rsidR="00022BDB" w:rsidRPr="00D5751D" w:rsidRDefault="00022BDB" w:rsidP="00892166">
            <w:pPr>
              <w:jc w:val="both"/>
              <w:rPr>
                <w:sz w:val="20"/>
                <w:szCs w:val="20"/>
                <w:lang w:val="lv-LV"/>
              </w:rPr>
            </w:pPr>
            <w:r w:rsidRPr="00D5751D">
              <w:rPr>
                <w:sz w:val="20"/>
                <w:szCs w:val="20"/>
                <w:lang w:val="lv-LV"/>
              </w:rPr>
              <w:t>datums, laiks</w:t>
            </w:r>
          </w:p>
        </w:tc>
        <w:tc>
          <w:tcPr>
            <w:tcW w:w="1276" w:type="dxa"/>
          </w:tcPr>
          <w:p w:rsidR="00022BDB" w:rsidRPr="00D5751D" w:rsidRDefault="00022BDB" w:rsidP="00892166">
            <w:pPr>
              <w:jc w:val="center"/>
              <w:rPr>
                <w:b/>
                <w:sz w:val="20"/>
                <w:szCs w:val="20"/>
                <w:u w:val="single"/>
                <w:lang w:val="lv-LV"/>
              </w:rPr>
            </w:pPr>
            <w:r w:rsidRPr="00D5751D">
              <w:rPr>
                <w:b/>
                <w:sz w:val="20"/>
                <w:szCs w:val="20"/>
                <w:u w:val="single"/>
                <w:lang w:val="lv-LV"/>
              </w:rPr>
              <w:t>1.daļa</w:t>
            </w:r>
          </w:p>
          <w:p w:rsidR="00022BDB" w:rsidRPr="00D5751D" w:rsidRDefault="00022BDB" w:rsidP="00892166">
            <w:pPr>
              <w:jc w:val="center"/>
              <w:rPr>
                <w:sz w:val="20"/>
                <w:szCs w:val="20"/>
                <w:lang w:val="lv-LV"/>
              </w:rPr>
            </w:pPr>
            <w:r w:rsidRPr="00D5751D">
              <w:rPr>
                <w:sz w:val="20"/>
                <w:szCs w:val="20"/>
                <w:lang w:val="lv-LV"/>
              </w:rPr>
              <w:t xml:space="preserve">Reaģenti </w:t>
            </w:r>
          </w:p>
        </w:tc>
        <w:tc>
          <w:tcPr>
            <w:tcW w:w="1559" w:type="dxa"/>
          </w:tcPr>
          <w:p w:rsidR="00022BDB" w:rsidRPr="00D5751D" w:rsidRDefault="00022BDB" w:rsidP="00892166">
            <w:pPr>
              <w:jc w:val="center"/>
              <w:rPr>
                <w:b/>
                <w:sz w:val="20"/>
                <w:szCs w:val="20"/>
                <w:u w:val="single"/>
                <w:lang w:val="lv-LV"/>
              </w:rPr>
            </w:pPr>
            <w:r w:rsidRPr="00D5751D">
              <w:rPr>
                <w:b/>
                <w:sz w:val="20"/>
                <w:szCs w:val="20"/>
                <w:u w:val="single"/>
                <w:lang w:val="lv-LV"/>
              </w:rPr>
              <w:t>2.daļa</w:t>
            </w:r>
          </w:p>
          <w:p w:rsidR="00022BDB" w:rsidRPr="00D5751D" w:rsidRDefault="00022BDB" w:rsidP="00892166">
            <w:pPr>
              <w:jc w:val="center"/>
              <w:rPr>
                <w:sz w:val="20"/>
                <w:szCs w:val="20"/>
                <w:lang w:val="lv-LV"/>
              </w:rPr>
            </w:pPr>
            <w:r w:rsidRPr="00D5751D">
              <w:rPr>
                <w:bCs/>
                <w:sz w:val="20"/>
                <w:szCs w:val="20"/>
                <w:lang w:val="lv-LV"/>
              </w:rPr>
              <w:t>Laboratorijas aprīkojums un materiāli</w:t>
            </w:r>
          </w:p>
        </w:tc>
        <w:tc>
          <w:tcPr>
            <w:tcW w:w="1559" w:type="dxa"/>
          </w:tcPr>
          <w:p w:rsidR="00022BDB" w:rsidRPr="00D5751D" w:rsidRDefault="00022BDB" w:rsidP="00892166">
            <w:pPr>
              <w:jc w:val="center"/>
              <w:rPr>
                <w:b/>
                <w:sz w:val="20"/>
                <w:szCs w:val="20"/>
                <w:u w:val="single"/>
                <w:lang w:val="lv-LV"/>
              </w:rPr>
            </w:pPr>
            <w:r w:rsidRPr="00D5751D">
              <w:rPr>
                <w:b/>
                <w:sz w:val="20"/>
                <w:szCs w:val="20"/>
                <w:u w:val="single"/>
                <w:lang w:val="lv-LV"/>
              </w:rPr>
              <w:t>3.daļa</w:t>
            </w:r>
          </w:p>
          <w:p w:rsidR="00022BDB" w:rsidRPr="00D5751D" w:rsidRDefault="00022BDB" w:rsidP="00892166">
            <w:pPr>
              <w:jc w:val="center"/>
              <w:rPr>
                <w:sz w:val="20"/>
                <w:szCs w:val="20"/>
                <w:lang w:val="lv-LV"/>
              </w:rPr>
            </w:pPr>
            <w:r w:rsidRPr="00D5751D">
              <w:rPr>
                <w:bCs/>
                <w:sz w:val="20"/>
                <w:szCs w:val="20"/>
                <w:lang w:val="lv-LV"/>
              </w:rPr>
              <w:t>Viskozimetrs</w:t>
            </w:r>
          </w:p>
        </w:tc>
      </w:tr>
      <w:tr w:rsidR="00022BDB" w:rsidRPr="00D5751D" w:rsidTr="00892166">
        <w:trPr>
          <w:trHeight w:val="196"/>
        </w:trPr>
        <w:tc>
          <w:tcPr>
            <w:tcW w:w="534" w:type="dxa"/>
            <w:vMerge/>
          </w:tcPr>
          <w:p w:rsidR="00022BDB" w:rsidRPr="00D5751D" w:rsidRDefault="00022BDB" w:rsidP="00892166">
            <w:pPr>
              <w:jc w:val="both"/>
              <w:rPr>
                <w:sz w:val="20"/>
                <w:szCs w:val="20"/>
                <w:lang w:val="lv-LV"/>
              </w:rPr>
            </w:pPr>
          </w:p>
        </w:tc>
        <w:tc>
          <w:tcPr>
            <w:tcW w:w="2580" w:type="dxa"/>
            <w:vMerge/>
          </w:tcPr>
          <w:p w:rsidR="00022BDB" w:rsidRPr="00D5751D" w:rsidRDefault="00022BDB" w:rsidP="00892166">
            <w:pPr>
              <w:jc w:val="both"/>
              <w:rPr>
                <w:sz w:val="20"/>
                <w:szCs w:val="20"/>
                <w:lang w:val="lv-LV"/>
              </w:rPr>
            </w:pPr>
          </w:p>
        </w:tc>
        <w:tc>
          <w:tcPr>
            <w:tcW w:w="2268" w:type="dxa"/>
            <w:vMerge/>
          </w:tcPr>
          <w:p w:rsidR="00022BDB" w:rsidRPr="00D5751D" w:rsidRDefault="00022BDB" w:rsidP="00892166">
            <w:pPr>
              <w:jc w:val="both"/>
              <w:rPr>
                <w:sz w:val="20"/>
                <w:szCs w:val="20"/>
                <w:lang w:val="lv-LV"/>
              </w:rPr>
            </w:pPr>
          </w:p>
        </w:tc>
        <w:tc>
          <w:tcPr>
            <w:tcW w:w="1276" w:type="dxa"/>
          </w:tcPr>
          <w:p w:rsidR="00022BDB" w:rsidRPr="00D5751D" w:rsidRDefault="00022BDB" w:rsidP="00892166">
            <w:pPr>
              <w:jc w:val="center"/>
              <w:rPr>
                <w:sz w:val="20"/>
                <w:szCs w:val="20"/>
                <w:lang w:val="lv-LV"/>
              </w:rPr>
            </w:pPr>
            <w:r w:rsidRPr="00D5751D">
              <w:rPr>
                <w:sz w:val="20"/>
                <w:szCs w:val="20"/>
                <w:lang w:val="lv-LV"/>
              </w:rPr>
              <w:t>Cena</w:t>
            </w:r>
          </w:p>
          <w:p w:rsidR="00022BDB" w:rsidRPr="00D5751D" w:rsidRDefault="00022BDB" w:rsidP="00892166">
            <w:pPr>
              <w:jc w:val="center"/>
              <w:rPr>
                <w:sz w:val="20"/>
                <w:szCs w:val="20"/>
                <w:lang w:val="lv-LV"/>
              </w:rPr>
            </w:pPr>
            <w:r w:rsidRPr="00D5751D">
              <w:rPr>
                <w:sz w:val="20"/>
                <w:szCs w:val="20"/>
                <w:lang w:val="lv-LV"/>
              </w:rPr>
              <w:t>EUR bez PVN</w:t>
            </w:r>
          </w:p>
        </w:tc>
        <w:tc>
          <w:tcPr>
            <w:tcW w:w="1559" w:type="dxa"/>
          </w:tcPr>
          <w:p w:rsidR="00022BDB" w:rsidRPr="00D5751D" w:rsidRDefault="00022BDB" w:rsidP="00892166">
            <w:pPr>
              <w:jc w:val="center"/>
              <w:rPr>
                <w:sz w:val="20"/>
                <w:szCs w:val="20"/>
                <w:lang w:val="lv-LV"/>
              </w:rPr>
            </w:pPr>
            <w:r w:rsidRPr="00D5751D">
              <w:rPr>
                <w:sz w:val="20"/>
                <w:szCs w:val="20"/>
                <w:lang w:val="lv-LV"/>
              </w:rPr>
              <w:t>Cena</w:t>
            </w:r>
          </w:p>
          <w:p w:rsidR="00022BDB" w:rsidRPr="00D5751D" w:rsidRDefault="00022BDB" w:rsidP="00892166">
            <w:pPr>
              <w:jc w:val="center"/>
              <w:rPr>
                <w:sz w:val="20"/>
                <w:szCs w:val="20"/>
                <w:lang w:val="lv-LV"/>
              </w:rPr>
            </w:pPr>
            <w:r w:rsidRPr="00D5751D">
              <w:rPr>
                <w:sz w:val="20"/>
                <w:szCs w:val="20"/>
                <w:lang w:val="lv-LV"/>
              </w:rPr>
              <w:t>EUR bez PVN</w:t>
            </w:r>
          </w:p>
        </w:tc>
        <w:tc>
          <w:tcPr>
            <w:tcW w:w="1559" w:type="dxa"/>
          </w:tcPr>
          <w:p w:rsidR="00022BDB" w:rsidRPr="00D5751D" w:rsidRDefault="00022BDB" w:rsidP="00892166">
            <w:pPr>
              <w:jc w:val="center"/>
              <w:rPr>
                <w:sz w:val="20"/>
                <w:szCs w:val="20"/>
                <w:lang w:val="lv-LV"/>
              </w:rPr>
            </w:pPr>
            <w:r w:rsidRPr="00D5751D">
              <w:rPr>
                <w:sz w:val="20"/>
                <w:szCs w:val="20"/>
                <w:lang w:val="lv-LV"/>
              </w:rPr>
              <w:t>Cena</w:t>
            </w:r>
          </w:p>
          <w:p w:rsidR="00022BDB" w:rsidRPr="00D5751D" w:rsidRDefault="00022BDB" w:rsidP="00892166">
            <w:pPr>
              <w:jc w:val="center"/>
              <w:rPr>
                <w:sz w:val="20"/>
                <w:szCs w:val="20"/>
                <w:lang w:val="lv-LV"/>
              </w:rPr>
            </w:pPr>
            <w:r w:rsidRPr="00D5751D">
              <w:rPr>
                <w:sz w:val="20"/>
                <w:szCs w:val="20"/>
                <w:lang w:val="lv-LV"/>
              </w:rPr>
              <w:t>EUR bez PVN</w:t>
            </w:r>
          </w:p>
        </w:tc>
      </w:tr>
      <w:tr w:rsidR="00022BDB" w:rsidRPr="00D5751D" w:rsidTr="00892166">
        <w:trPr>
          <w:trHeight w:val="505"/>
        </w:trPr>
        <w:tc>
          <w:tcPr>
            <w:tcW w:w="5382" w:type="dxa"/>
            <w:gridSpan w:val="3"/>
          </w:tcPr>
          <w:p w:rsidR="00022BDB" w:rsidRPr="00D5751D" w:rsidRDefault="00022BDB" w:rsidP="00892166">
            <w:pPr>
              <w:jc w:val="right"/>
              <w:rPr>
                <w:sz w:val="20"/>
                <w:szCs w:val="20"/>
                <w:lang w:val="lv-LV"/>
              </w:rPr>
            </w:pPr>
            <w:r w:rsidRPr="00D5751D">
              <w:rPr>
                <w:sz w:val="20"/>
                <w:szCs w:val="20"/>
                <w:lang w:val="lv-LV"/>
              </w:rPr>
              <w:t>Plānotā līguma summa EUR bez PVN</w:t>
            </w:r>
          </w:p>
        </w:tc>
        <w:tc>
          <w:tcPr>
            <w:tcW w:w="1276" w:type="dxa"/>
          </w:tcPr>
          <w:p w:rsidR="00022BDB" w:rsidRPr="00D5751D" w:rsidRDefault="00022BDB" w:rsidP="00892166">
            <w:pPr>
              <w:jc w:val="center"/>
              <w:rPr>
                <w:b/>
                <w:sz w:val="20"/>
                <w:szCs w:val="20"/>
                <w:lang w:val="lv-LV"/>
              </w:rPr>
            </w:pPr>
            <w:r w:rsidRPr="00D5751D">
              <w:rPr>
                <w:b/>
                <w:sz w:val="20"/>
                <w:szCs w:val="20"/>
                <w:lang w:val="lv-LV"/>
              </w:rPr>
              <w:t>2100.00</w:t>
            </w:r>
          </w:p>
        </w:tc>
        <w:tc>
          <w:tcPr>
            <w:tcW w:w="1559" w:type="dxa"/>
          </w:tcPr>
          <w:p w:rsidR="00022BDB" w:rsidRPr="00D5751D" w:rsidRDefault="00022BDB" w:rsidP="00892166">
            <w:pPr>
              <w:jc w:val="center"/>
              <w:rPr>
                <w:b/>
                <w:sz w:val="20"/>
                <w:szCs w:val="20"/>
                <w:lang w:val="lv-LV"/>
              </w:rPr>
            </w:pPr>
            <w:r w:rsidRPr="00D5751D">
              <w:rPr>
                <w:b/>
                <w:sz w:val="20"/>
                <w:szCs w:val="20"/>
                <w:lang w:val="lv-LV"/>
              </w:rPr>
              <w:t>1000.00</w:t>
            </w:r>
          </w:p>
        </w:tc>
        <w:tc>
          <w:tcPr>
            <w:tcW w:w="1559" w:type="dxa"/>
          </w:tcPr>
          <w:p w:rsidR="00022BDB" w:rsidRPr="00D5751D" w:rsidRDefault="00022BDB" w:rsidP="00892166">
            <w:pPr>
              <w:jc w:val="center"/>
              <w:rPr>
                <w:b/>
                <w:sz w:val="20"/>
                <w:szCs w:val="20"/>
                <w:lang w:val="lv-LV"/>
              </w:rPr>
            </w:pPr>
            <w:r w:rsidRPr="00D5751D">
              <w:rPr>
                <w:b/>
                <w:sz w:val="20"/>
                <w:szCs w:val="20"/>
                <w:lang w:val="lv-LV"/>
              </w:rPr>
              <w:t>370.00</w:t>
            </w:r>
          </w:p>
        </w:tc>
      </w:tr>
      <w:tr w:rsidR="00022BDB" w:rsidRPr="00D5751D" w:rsidTr="00892166">
        <w:trPr>
          <w:trHeight w:val="247"/>
        </w:trPr>
        <w:tc>
          <w:tcPr>
            <w:tcW w:w="534" w:type="dxa"/>
          </w:tcPr>
          <w:p w:rsidR="00022BDB" w:rsidRPr="00D5751D" w:rsidRDefault="00022BDB" w:rsidP="00892166">
            <w:pPr>
              <w:jc w:val="both"/>
              <w:rPr>
                <w:sz w:val="20"/>
                <w:szCs w:val="20"/>
                <w:lang w:val="lv-LV"/>
              </w:rPr>
            </w:pPr>
            <w:r w:rsidRPr="00D5751D">
              <w:rPr>
                <w:sz w:val="20"/>
                <w:szCs w:val="20"/>
                <w:lang w:val="lv-LV"/>
              </w:rPr>
              <w:t>1.</w:t>
            </w:r>
          </w:p>
        </w:tc>
        <w:tc>
          <w:tcPr>
            <w:tcW w:w="2580" w:type="dxa"/>
          </w:tcPr>
          <w:p w:rsidR="00022BDB" w:rsidRPr="00D5751D" w:rsidRDefault="00022BDB" w:rsidP="00892166">
            <w:pPr>
              <w:jc w:val="both"/>
              <w:rPr>
                <w:b/>
                <w:sz w:val="20"/>
                <w:szCs w:val="20"/>
                <w:lang w:val="lv-LV"/>
              </w:rPr>
            </w:pPr>
            <w:r w:rsidRPr="00D5751D">
              <w:rPr>
                <w:b/>
                <w:sz w:val="20"/>
                <w:szCs w:val="20"/>
                <w:lang w:val="lv-LV"/>
              </w:rPr>
              <w:t>SIA “Faneks”</w:t>
            </w:r>
          </w:p>
        </w:tc>
        <w:tc>
          <w:tcPr>
            <w:tcW w:w="2268" w:type="dxa"/>
          </w:tcPr>
          <w:p w:rsidR="00022BDB" w:rsidRPr="00D5751D" w:rsidRDefault="00022BDB" w:rsidP="00892166">
            <w:pPr>
              <w:jc w:val="both"/>
              <w:rPr>
                <w:sz w:val="20"/>
                <w:szCs w:val="20"/>
                <w:lang w:val="lv-LV"/>
              </w:rPr>
            </w:pPr>
            <w:r w:rsidRPr="00D5751D">
              <w:rPr>
                <w:sz w:val="20"/>
                <w:szCs w:val="20"/>
                <w:lang w:val="lv-LV"/>
              </w:rPr>
              <w:t>22.01.2018 Plkst. 11:33</w:t>
            </w:r>
          </w:p>
        </w:tc>
        <w:tc>
          <w:tcPr>
            <w:tcW w:w="1276" w:type="dxa"/>
            <w:vAlign w:val="center"/>
          </w:tcPr>
          <w:p w:rsidR="00022BDB" w:rsidRPr="00D5751D" w:rsidRDefault="00022BDB" w:rsidP="00892166">
            <w:pPr>
              <w:jc w:val="center"/>
              <w:rPr>
                <w:sz w:val="20"/>
                <w:szCs w:val="20"/>
                <w:lang w:val="lv-LV"/>
              </w:rPr>
            </w:pPr>
          </w:p>
        </w:tc>
        <w:tc>
          <w:tcPr>
            <w:tcW w:w="1559" w:type="dxa"/>
            <w:vAlign w:val="center"/>
          </w:tcPr>
          <w:p w:rsidR="00022BDB" w:rsidRPr="00D5751D" w:rsidRDefault="00022BDB" w:rsidP="00892166">
            <w:pPr>
              <w:jc w:val="center"/>
              <w:rPr>
                <w:sz w:val="20"/>
                <w:szCs w:val="20"/>
                <w:lang w:val="lv-LV"/>
              </w:rPr>
            </w:pPr>
          </w:p>
        </w:tc>
        <w:tc>
          <w:tcPr>
            <w:tcW w:w="1559" w:type="dxa"/>
            <w:vAlign w:val="center"/>
          </w:tcPr>
          <w:p w:rsidR="00022BDB" w:rsidRPr="00D5751D" w:rsidRDefault="00022BDB" w:rsidP="00892166">
            <w:pPr>
              <w:jc w:val="center"/>
              <w:rPr>
                <w:sz w:val="20"/>
                <w:szCs w:val="20"/>
                <w:lang w:val="lv-LV"/>
              </w:rPr>
            </w:pPr>
            <w:r w:rsidRPr="00D5751D">
              <w:rPr>
                <w:sz w:val="20"/>
                <w:szCs w:val="20"/>
                <w:lang w:val="lv-LV"/>
              </w:rPr>
              <w:t>240.00</w:t>
            </w:r>
          </w:p>
        </w:tc>
      </w:tr>
      <w:tr w:rsidR="00022BDB" w:rsidRPr="00D5751D" w:rsidTr="00892166">
        <w:trPr>
          <w:trHeight w:val="258"/>
        </w:trPr>
        <w:tc>
          <w:tcPr>
            <w:tcW w:w="534" w:type="dxa"/>
          </w:tcPr>
          <w:p w:rsidR="00022BDB" w:rsidRPr="00D5751D" w:rsidRDefault="00022BDB" w:rsidP="00892166">
            <w:pPr>
              <w:jc w:val="both"/>
              <w:rPr>
                <w:sz w:val="20"/>
                <w:szCs w:val="20"/>
                <w:lang w:val="lv-LV"/>
              </w:rPr>
            </w:pPr>
            <w:r w:rsidRPr="00D5751D">
              <w:rPr>
                <w:sz w:val="20"/>
                <w:szCs w:val="20"/>
                <w:lang w:val="lv-LV"/>
              </w:rPr>
              <w:t>2.</w:t>
            </w:r>
          </w:p>
        </w:tc>
        <w:tc>
          <w:tcPr>
            <w:tcW w:w="2580" w:type="dxa"/>
          </w:tcPr>
          <w:p w:rsidR="00022BDB" w:rsidRPr="00D5751D" w:rsidRDefault="00022BDB" w:rsidP="00892166">
            <w:pPr>
              <w:rPr>
                <w:b/>
                <w:sz w:val="20"/>
                <w:szCs w:val="20"/>
                <w:lang w:val="lv-LV"/>
              </w:rPr>
            </w:pPr>
            <w:r w:rsidRPr="00D5751D">
              <w:rPr>
                <w:b/>
                <w:sz w:val="20"/>
                <w:szCs w:val="20"/>
                <w:lang w:val="lv-LV"/>
              </w:rPr>
              <w:t>SIA “Biotecha Latvia”</w:t>
            </w:r>
          </w:p>
        </w:tc>
        <w:tc>
          <w:tcPr>
            <w:tcW w:w="2268" w:type="dxa"/>
          </w:tcPr>
          <w:p w:rsidR="00022BDB" w:rsidRPr="00D5751D" w:rsidRDefault="00022BDB" w:rsidP="00892166">
            <w:pPr>
              <w:jc w:val="both"/>
              <w:rPr>
                <w:sz w:val="20"/>
                <w:szCs w:val="20"/>
                <w:lang w:val="lv-LV"/>
              </w:rPr>
            </w:pPr>
            <w:r w:rsidRPr="00D5751D">
              <w:rPr>
                <w:sz w:val="20"/>
                <w:szCs w:val="20"/>
                <w:lang w:val="lv-LV"/>
              </w:rPr>
              <w:t>22.01.2018 Plkst. 11:33</w:t>
            </w:r>
          </w:p>
        </w:tc>
        <w:tc>
          <w:tcPr>
            <w:tcW w:w="1276" w:type="dxa"/>
            <w:vAlign w:val="center"/>
          </w:tcPr>
          <w:p w:rsidR="00022BDB" w:rsidRPr="00D5751D" w:rsidRDefault="00022BDB" w:rsidP="00892166">
            <w:pPr>
              <w:jc w:val="center"/>
              <w:rPr>
                <w:sz w:val="20"/>
                <w:szCs w:val="20"/>
                <w:lang w:val="lv-LV"/>
              </w:rPr>
            </w:pPr>
            <w:r w:rsidRPr="00D5751D">
              <w:rPr>
                <w:sz w:val="20"/>
                <w:szCs w:val="20"/>
                <w:lang w:val="lv-LV"/>
              </w:rPr>
              <w:t>1003.37</w:t>
            </w:r>
          </w:p>
        </w:tc>
        <w:tc>
          <w:tcPr>
            <w:tcW w:w="1559" w:type="dxa"/>
            <w:vAlign w:val="center"/>
          </w:tcPr>
          <w:p w:rsidR="00022BDB" w:rsidRPr="00D5751D" w:rsidRDefault="00022BDB" w:rsidP="00892166">
            <w:pPr>
              <w:jc w:val="center"/>
              <w:rPr>
                <w:sz w:val="20"/>
                <w:szCs w:val="20"/>
                <w:lang w:val="lv-LV"/>
              </w:rPr>
            </w:pPr>
            <w:r w:rsidRPr="00D5751D">
              <w:rPr>
                <w:sz w:val="20"/>
                <w:szCs w:val="20"/>
                <w:lang w:val="lv-LV"/>
              </w:rPr>
              <w:t>864.99</w:t>
            </w:r>
          </w:p>
        </w:tc>
        <w:tc>
          <w:tcPr>
            <w:tcW w:w="1559" w:type="dxa"/>
            <w:vAlign w:val="center"/>
          </w:tcPr>
          <w:p w:rsidR="00022BDB" w:rsidRPr="00D5751D" w:rsidRDefault="00022BDB" w:rsidP="00892166">
            <w:pPr>
              <w:jc w:val="center"/>
              <w:rPr>
                <w:sz w:val="20"/>
                <w:szCs w:val="20"/>
                <w:lang w:val="lv-LV"/>
              </w:rPr>
            </w:pPr>
          </w:p>
        </w:tc>
      </w:tr>
      <w:tr w:rsidR="00022BDB" w:rsidRPr="00D5751D" w:rsidTr="00892166">
        <w:trPr>
          <w:trHeight w:val="258"/>
        </w:trPr>
        <w:tc>
          <w:tcPr>
            <w:tcW w:w="534" w:type="dxa"/>
          </w:tcPr>
          <w:p w:rsidR="00022BDB" w:rsidRPr="00D5751D" w:rsidRDefault="00022BDB" w:rsidP="00892166">
            <w:pPr>
              <w:jc w:val="both"/>
              <w:rPr>
                <w:sz w:val="20"/>
                <w:szCs w:val="20"/>
                <w:lang w:val="lv-LV"/>
              </w:rPr>
            </w:pPr>
            <w:r w:rsidRPr="00D5751D">
              <w:rPr>
                <w:sz w:val="20"/>
                <w:szCs w:val="20"/>
                <w:lang w:val="lv-LV"/>
              </w:rPr>
              <w:t>3.</w:t>
            </w:r>
          </w:p>
        </w:tc>
        <w:tc>
          <w:tcPr>
            <w:tcW w:w="2580" w:type="dxa"/>
          </w:tcPr>
          <w:p w:rsidR="00022BDB" w:rsidRPr="00D5751D" w:rsidRDefault="00022BDB" w:rsidP="00892166">
            <w:pPr>
              <w:rPr>
                <w:b/>
                <w:sz w:val="20"/>
                <w:szCs w:val="20"/>
                <w:lang w:val="lv-LV"/>
              </w:rPr>
            </w:pPr>
            <w:r w:rsidRPr="00D5751D">
              <w:rPr>
                <w:b/>
                <w:sz w:val="20"/>
                <w:szCs w:val="20"/>
                <w:lang w:val="lv-LV"/>
              </w:rPr>
              <w:t>SIA “Omnilab Baltic”</w:t>
            </w:r>
          </w:p>
        </w:tc>
        <w:tc>
          <w:tcPr>
            <w:tcW w:w="2268" w:type="dxa"/>
          </w:tcPr>
          <w:p w:rsidR="00022BDB" w:rsidRPr="00D5751D" w:rsidRDefault="00022BDB" w:rsidP="00892166">
            <w:pPr>
              <w:jc w:val="both"/>
              <w:rPr>
                <w:sz w:val="20"/>
                <w:szCs w:val="20"/>
                <w:lang w:val="lv-LV"/>
              </w:rPr>
            </w:pPr>
            <w:r w:rsidRPr="00D5751D">
              <w:rPr>
                <w:sz w:val="20"/>
                <w:szCs w:val="20"/>
                <w:lang w:val="lv-LV"/>
              </w:rPr>
              <w:t>23.01.2018 Plkst. 9:06</w:t>
            </w:r>
          </w:p>
        </w:tc>
        <w:tc>
          <w:tcPr>
            <w:tcW w:w="1276" w:type="dxa"/>
            <w:vAlign w:val="center"/>
          </w:tcPr>
          <w:p w:rsidR="00022BDB" w:rsidRPr="00D5751D" w:rsidRDefault="00022BDB" w:rsidP="00892166">
            <w:pPr>
              <w:jc w:val="center"/>
              <w:rPr>
                <w:sz w:val="20"/>
                <w:szCs w:val="20"/>
                <w:lang w:val="lv-LV"/>
              </w:rPr>
            </w:pPr>
          </w:p>
        </w:tc>
        <w:tc>
          <w:tcPr>
            <w:tcW w:w="1559" w:type="dxa"/>
            <w:vAlign w:val="center"/>
          </w:tcPr>
          <w:p w:rsidR="00022BDB" w:rsidRPr="00D5751D" w:rsidRDefault="00022BDB" w:rsidP="00892166">
            <w:pPr>
              <w:jc w:val="center"/>
              <w:rPr>
                <w:sz w:val="20"/>
                <w:szCs w:val="20"/>
                <w:lang w:val="lv-LV"/>
              </w:rPr>
            </w:pPr>
            <w:r w:rsidRPr="00D5751D">
              <w:rPr>
                <w:sz w:val="20"/>
                <w:szCs w:val="20"/>
                <w:lang w:val="lv-LV"/>
              </w:rPr>
              <w:t>783.50</w:t>
            </w:r>
          </w:p>
        </w:tc>
        <w:tc>
          <w:tcPr>
            <w:tcW w:w="1559" w:type="dxa"/>
            <w:vAlign w:val="center"/>
          </w:tcPr>
          <w:p w:rsidR="00022BDB" w:rsidRPr="00D5751D" w:rsidRDefault="00022BDB" w:rsidP="00892166">
            <w:pPr>
              <w:jc w:val="center"/>
              <w:rPr>
                <w:sz w:val="20"/>
                <w:szCs w:val="20"/>
                <w:lang w:val="lv-LV"/>
              </w:rPr>
            </w:pPr>
          </w:p>
        </w:tc>
      </w:tr>
      <w:tr w:rsidR="00022BDB" w:rsidRPr="00D5751D" w:rsidTr="00892166">
        <w:trPr>
          <w:trHeight w:val="258"/>
        </w:trPr>
        <w:tc>
          <w:tcPr>
            <w:tcW w:w="534" w:type="dxa"/>
          </w:tcPr>
          <w:p w:rsidR="00022BDB" w:rsidRPr="00D5751D" w:rsidRDefault="00022BDB" w:rsidP="00892166">
            <w:pPr>
              <w:jc w:val="both"/>
              <w:rPr>
                <w:sz w:val="20"/>
                <w:szCs w:val="20"/>
                <w:lang w:val="lv-LV"/>
              </w:rPr>
            </w:pPr>
            <w:r w:rsidRPr="00D5751D">
              <w:rPr>
                <w:sz w:val="20"/>
                <w:szCs w:val="20"/>
                <w:lang w:val="lv-LV"/>
              </w:rPr>
              <w:t>4.</w:t>
            </w:r>
          </w:p>
        </w:tc>
        <w:tc>
          <w:tcPr>
            <w:tcW w:w="2580" w:type="dxa"/>
          </w:tcPr>
          <w:p w:rsidR="00022BDB" w:rsidRPr="00D5751D" w:rsidRDefault="00022BDB" w:rsidP="00892166">
            <w:pPr>
              <w:rPr>
                <w:b/>
                <w:sz w:val="20"/>
                <w:szCs w:val="20"/>
                <w:highlight w:val="yellow"/>
                <w:lang w:val="lv-LV"/>
              </w:rPr>
            </w:pPr>
            <w:r w:rsidRPr="00D5751D">
              <w:rPr>
                <w:b/>
                <w:sz w:val="20"/>
                <w:szCs w:val="20"/>
                <w:lang w:val="lv-LV"/>
              </w:rPr>
              <w:t>SIA “UPL”</w:t>
            </w:r>
          </w:p>
        </w:tc>
        <w:tc>
          <w:tcPr>
            <w:tcW w:w="2268" w:type="dxa"/>
          </w:tcPr>
          <w:p w:rsidR="00022BDB" w:rsidRPr="00D5751D" w:rsidRDefault="00022BDB" w:rsidP="00892166">
            <w:pPr>
              <w:jc w:val="both"/>
              <w:rPr>
                <w:sz w:val="20"/>
                <w:szCs w:val="20"/>
                <w:lang w:val="lv-LV"/>
              </w:rPr>
            </w:pPr>
            <w:r w:rsidRPr="00D5751D">
              <w:rPr>
                <w:sz w:val="20"/>
                <w:szCs w:val="20"/>
                <w:lang w:val="lv-LV"/>
              </w:rPr>
              <w:t>23.01.2018 Plkst. 9:51</w:t>
            </w:r>
          </w:p>
        </w:tc>
        <w:tc>
          <w:tcPr>
            <w:tcW w:w="1276" w:type="dxa"/>
            <w:vAlign w:val="center"/>
          </w:tcPr>
          <w:p w:rsidR="00022BDB" w:rsidRPr="00D5751D" w:rsidRDefault="00022BDB" w:rsidP="00892166">
            <w:pPr>
              <w:jc w:val="center"/>
              <w:rPr>
                <w:sz w:val="20"/>
                <w:szCs w:val="20"/>
                <w:lang w:val="lv-LV"/>
              </w:rPr>
            </w:pPr>
          </w:p>
        </w:tc>
        <w:tc>
          <w:tcPr>
            <w:tcW w:w="1559" w:type="dxa"/>
            <w:vAlign w:val="center"/>
          </w:tcPr>
          <w:p w:rsidR="00022BDB" w:rsidRPr="00D5751D" w:rsidRDefault="00022BDB" w:rsidP="00892166">
            <w:pPr>
              <w:jc w:val="center"/>
              <w:rPr>
                <w:sz w:val="20"/>
                <w:szCs w:val="20"/>
                <w:lang w:val="lv-LV"/>
              </w:rPr>
            </w:pPr>
          </w:p>
        </w:tc>
        <w:tc>
          <w:tcPr>
            <w:tcW w:w="1559" w:type="dxa"/>
            <w:vAlign w:val="center"/>
          </w:tcPr>
          <w:p w:rsidR="00022BDB" w:rsidRPr="00D5751D" w:rsidRDefault="00022BDB" w:rsidP="00892166">
            <w:pPr>
              <w:jc w:val="center"/>
              <w:rPr>
                <w:sz w:val="20"/>
                <w:szCs w:val="20"/>
                <w:lang w:val="lv-LV"/>
              </w:rPr>
            </w:pPr>
            <w:r w:rsidRPr="00D5751D">
              <w:rPr>
                <w:sz w:val="20"/>
                <w:szCs w:val="20"/>
                <w:lang w:val="lv-LV"/>
              </w:rPr>
              <w:t>194.45</w:t>
            </w:r>
          </w:p>
        </w:tc>
      </w:tr>
      <w:tr w:rsidR="00022BDB" w:rsidRPr="00D5751D" w:rsidTr="00892166">
        <w:trPr>
          <w:trHeight w:val="258"/>
        </w:trPr>
        <w:tc>
          <w:tcPr>
            <w:tcW w:w="534" w:type="dxa"/>
          </w:tcPr>
          <w:p w:rsidR="00022BDB" w:rsidRPr="00D5751D" w:rsidRDefault="00022BDB" w:rsidP="00892166">
            <w:pPr>
              <w:jc w:val="both"/>
              <w:rPr>
                <w:sz w:val="20"/>
                <w:szCs w:val="20"/>
                <w:lang w:val="lv-LV"/>
              </w:rPr>
            </w:pPr>
            <w:r w:rsidRPr="00D5751D">
              <w:rPr>
                <w:sz w:val="20"/>
                <w:szCs w:val="20"/>
                <w:lang w:val="lv-LV"/>
              </w:rPr>
              <w:t>5.</w:t>
            </w:r>
          </w:p>
        </w:tc>
        <w:tc>
          <w:tcPr>
            <w:tcW w:w="2580" w:type="dxa"/>
          </w:tcPr>
          <w:p w:rsidR="00022BDB" w:rsidRPr="00D5751D" w:rsidRDefault="00022BDB" w:rsidP="00892166">
            <w:pPr>
              <w:rPr>
                <w:b/>
                <w:sz w:val="20"/>
                <w:szCs w:val="20"/>
                <w:highlight w:val="yellow"/>
                <w:lang w:val="lv-LV"/>
              </w:rPr>
            </w:pPr>
            <w:r w:rsidRPr="00D5751D">
              <w:rPr>
                <w:b/>
                <w:sz w:val="20"/>
                <w:szCs w:val="20"/>
                <w:lang w:val="lv-LV"/>
              </w:rPr>
              <w:t>SIA “Labochema Latvija”</w:t>
            </w:r>
          </w:p>
        </w:tc>
        <w:tc>
          <w:tcPr>
            <w:tcW w:w="2268" w:type="dxa"/>
          </w:tcPr>
          <w:p w:rsidR="00022BDB" w:rsidRPr="00D5751D" w:rsidRDefault="00022BDB" w:rsidP="00892166">
            <w:pPr>
              <w:jc w:val="both"/>
              <w:rPr>
                <w:sz w:val="20"/>
                <w:szCs w:val="20"/>
                <w:lang w:val="lv-LV"/>
              </w:rPr>
            </w:pPr>
            <w:r w:rsidRPr="00D5751D">
              <w:rPr>
                <w:sz w:val="20"/>
                <w:szCs w:val="20"/>
                <w:lang w:val="lv-LV"/>
              </w:rPr>
              <w:t>23.01.2018 Plkst. 10:03</w:t>
            </w:r>
          </w:p>
        </w:tc>
        <w:tc>
          <w:tcPr>
            <w:tcW w:w="1276" w:type="dxa"/>
            <w:vAlign w:val="center"/>
          </w:tcPr>
          <w:p w:rsidR="00022BDB" w:rsidRPr="00D5751D" w:rsidRDefault="00022BDB" w:rsidP="00892166">
            <w:pPr>
              <w:jc w:val="center"/>
              <w:rPr>
                <w:sz w:val="20"/>
                <w:szCs w:val="20"/>
                <w:lang w:val="lv-LV"/>
              </w:rPr>
            </w:pPr>
            <w:r w:rsidRPr="00D5751D">
              <w:rPr>
                <w:sz w:val="20"/>
                <w:szCs w:val="20"/>
                <w:lang w:val="lv-LV"/>
              </w:rPr>
              <w:t>1379.85</w:t>
            </w:r>
          </w:p>
        </w:tc>
        <w:tc>
          <w:tcPr>
            <w:tcW w:w="1559" w:type="dxa"/>
            <w:vAlign w:val="center"/>
          </w:tcPr>
          <w:p w:rsidR="00022BDB" w:rsidRPr="00D5751D" w:rsidRDefault="00022BDB" w:rsidP="00892166">
            <w:pPr>
              <w:jc w:val="center"/>
              <w:rPr>
                <w:sz w:val="20"/>
                <w:szCs w:val="20"/>
                <w:lang w:val="lv-LV"/>
              </w:rPr>
            </w:pPr>
          </w:p>
        </w:tc>
        <w:tc>
          <w:tcPr>
            <w:tcW w:w="1559" w:type="dxa"/>
            <w:vAlign w:val="center"/>
          </w:tcPr>
          <w:p w:rsidR="00022BDB" w:rsidRPr="00D5751D" w:rsidRDefault="00022BDB" w:rsidP="00892166">
            <w:pPr>
              <w:jc w:val="center"/>
              <w:rPr>
                <w:sz w:val="20"/>
                <w:szCs w:val="20"/>
                <w:lang w:val="lv-LV"/>
              </w:rPr>
            </w:pPr>
          </w:p>
        </w:tc>
      </w:tr>
      <w:tr w:rsidR="00022BDB" w:rsidRPr="00D5751D" w:rsidTr="00892166">
        <w:trPr>
          <w:trHeight w:val="258"/>
        </w:trPr>
        <w:tc>
          <w:tcPr>
            <w:tcW w:w="534" w:type="dxa"/>
          </w:tcPr>
          <w:p w:rsidR="00022BDB" w:rsidRPr="00D5751D" w:rsidRDefault="00022BDB" w:rsidP="00892166">
            <w:pPr>
              <w:jc w:val="both"/>
              <w:rPr>
                <w:sz w:val="20"/>
                <w:szCs w:val="20"/>
                <w:lang w:val="lv-LV"/>
              </w:rPr>
            </w:pPr>
            <w:r w:rsidRPr="00D5751D">
              <w:rPr>
                <w:sz w:val="20"/>
                <w:szCs w:val="20"/>
                <w:lang w:val="lv-LV"/>
              </w:rPr>
              <w:t>6.</w:t>
            </w:r>
          </w:p>
        </w:tc>
        <w:tc>
          <w:tcPr>
            <w:tcW w:w="2580" w:type="dxa"/>
          </w:tcPr>
          <w:p w:rsidR="00022BDB" w:rsidRPr="00D5751D" w:rsidRDefault="00022BDB" w:rsidP="00892166">
            <w:pPr>
              <w:rPr>
                <w:b/>
                <w:sz w:val="20"/>
                <w:szCs w:val="20"/>
                <w:lang w:val="lv-LV"/>
              </w:rPr>
            </w:pPr>
            <w:r w:rsidRPr="00D5751D">
              <w:rPr>
                <w:b/>
                <w:sz w:val="20"/>
                <w:szCs w:val="20"/>
                <w:lang w:val="lv-LV"/>
              </w:rPr>
              <w:t>SIA “Relakem”</w:t>
            </w:r>
          </w:p>
        </w:tc>
        <w:tc>
          <w:tcPr>
            <w:tcW w:w="2268" w:type="dxa"/>
          </w:tcPr>
          <w:p w:rsidR="00022BDB" w:rsidRPr="00D5751D" w:rsidRDefault="00022BDB" w:rsidP="00892166">
            <w:pPr>
              <w:jc w:val="both"/>
              <w:rPr>
                <w:sz w:val="20"/>
                <w:szCs w:val="20"/>
                <w:lang w:val="lv-LV"/>
              </w:rPr>
            </w:pPr>
            <w:r w:rsidRPr="00D5751D">
              <w:rPr>
                <w:sz w:val="20"/>
                <w:szCs w:val="20"/>
                <w:lang w:val="lv-LV"/>
              </w:rPr>
              <w:t>23.01.2018 Plkst. 10:50</w:t>
            </w:r>
          </w:p>
        </w:tc>
        <w:tc>
          <w:tcPr>
            <w:tcW w:w="1276" w:type="dxa"/>
            <w:vAlign w:val="center"/>
          </w:tcPr>
          <w:p w:rsidR="00022BDB" w:rsidRPr="00D5751D" w:rsidRDefault="00022BDB" w:rsidP="00892166">
            <w:pPr>
              <w:jc w:val="center"/>
              <w:rPr>
                <w:sz w:val="20"/>
                <w:szCs w:val="20"/>
                <w:lang w:val="lv-LV"/>
              </w:rPr>
            </w:pPr>
            <w:r w:rsidRPr="00D5751D">
              <w:rPr>
                <w:sz w:val="20"/>
                <w:szCs w:val="20"/>
                <w:lang w:val="lv-LV"/>
              </w:rPr>
              <w:t>1118.00</w:t>
            </w:r>
          </w:p>
        </w:tc>
        <w:tc>
          <w:tcPr>
            <w:tcW w:w="1559" w:type="dxa"/>
            <w:vAlign w:val="center"/>
          </w:tcPr>
          <w:p w:rsidR="00022BDB" w:rsidRPr="00D5751D" w:rsidRDefault="00022BDB" w:rsidP="00892166">
            <w:pPr>
              <w:jc w:val="center"/>
              <w:rPr>
                <w:sz w:val="20"/>
                <w:szCs w:val="20"/>
                <w:lang w:val="lv-LV"/>
              </w:rPr>
            </w:pPr>
          </w:p>
        </w:tc>
        <w:tc>
          <w:tcPr>
            <w:tcW w:w="1559" w:type="dxa"/>
            <w:vAlign w:val="center"/>
          </w:tcPr>
          <w:p w:rsidR="00022BDB" w:rsidRPr="00D5751D" w:rsidRDefault="00022BDB" w:rsidP="00892166">
            <w:pPr>
              <w:jc w:val="center"/>
              <w:rPr>
                <w:sz w:val="20"/>
                <w:szCs w:val="20"/>
                <w:lang w:val="lv-LV"/>
              </w:rPr>
            </w:pPr>
          </w:p>
        </w:tc>
      </w:tr>
    </w:tbl>
    <w:p w:rsidR="00022BDB" w:rsidRPr="00D5751D" w:rsidRDefault="00022BDB" w:rsidP="00022BDB">
      <w:pPr>
        <w:rPr>
          <w:b/>
          <w:sz w:val="22"/>
          <w:szCs w:val="22"/>
          <w:lang w:val="lv-LV"/>
        </w:rPr>
      </w:pPr>
    </w:p>
    <w:p w:rsidR="00022BDB" w:rsidRPr="00D5751D" w:rsidRDefault="00022BDB" w:rsidP="00022BDB">
      <w:pPr>
        <w:jc w:val="both"/>
        <w:rPr>
          <w:bCs/>
          <w:sz w:val="22"/>
          <w:szCs w:val="22"/>
          <w:lang w:val="lv-LV"/>
        </w:rPr>
      </w:pPr>
      <w:r w:rsidRPr="00D5751D">
        <w:rPr>
          <w:b/>
          <w:sz w:val="22"/>
          <w:szCs w:val="22"/>
          <w:lang w:val="lv-LV"/>
        </w:rPr>
        <w:t>11. Pamatojums lēmumam par katru noraidīto pretendentu, kā arī par katru iepirkuma procedūras dokumentiem neatbilstošu piedāvājumu</w:t>
      </w:r>
      <w:r w:rsidRPr="00D5751D">
        <w:rPr>
          <w:b/>
          <w:bCs/>
          <w:sz w:val="22"/>
          <w:szCs w:val="22"/>
          <w:lang w:val="lv-LV"/>
        </w:rPr>
        <w:t xml:space="preserve">: </w:t>
      </w:r>
      <w:r w:rsidR="00D455BC" w:rsidRPr="00D455BC">
        <w:rPr>
          <w:bCs/>
          <w:sz w:val="22"/>
          <w:szCs w:val="22"/>
          <w:lang w:val="lv-LV"/>
        </w:rPr>
        <w:t>skat. 12.03.2018 ziņojumu</w:t>
      </w:r>
      <w:r w:rsidR="00D455BC">
        <w:rPr>
          <w:b/>
          <w:bCs/>
          <w:sz w:val="22"/>
          <w:szCs w:val="22"/>
          <w:lang w:val="lv-LV"/>
        </w:rPr>
        <w:t>.</w:t>
      </w:r>
    </w:p>
    <w:p w:rsidR="00022BDB" w:rsidRPr="00D5751D" w:rsidRDefault="00022BDB" w:rsidP="00022BDB">
      <w:pPr>
        <w:jc w:val="both"/>
        <w:rPr>
          <w:b/>
          <w:bCs/>
          <w:sz w:val="22"/>
          <w:szCs w:val="22"/>
          <w:lang w:val="lv-LV"/>
        </w:rPr>
      </w:pPr>
      <w:r w:rsidRPr="00D5751D">
        <w:rPr>
          <w:b/>
          <w:bCs/>
          <w:sz w:val="22"/>
          <w:szCs w:val="22"/>
          <w:lang w:val="lv-LV"/>
        </w:rPr>
        <w:t xml:space="preserve">12. Pretendenti, ar kuriem nolemts slēgt līgumu: </w:t>
      </w:r>
    </w:p>
    <w:tbl>
      <w:tblPr>
        <w:tblStyle w:val="TableGrid"/>
        <w:tblW w:w="9391" w:type="dxa"/>
        <w:tblLook w:val="04A0" w:firstRow="1" w:lastRow="0" w:firstColumn="1" w:lastColumn="0" w:noHBand="0" w:noVBand="1"/>
      </w:tblPr>
      <w:tblGrid>
        <w:gridCol w:w="3964"/>
        <w:gridCol w:w="1784"/>
        <w:gridCol w:w="2469"/>
        <w:gridCol w:w="1174"/>
      </w:tblGrid>
      <w:tr w:rsidR="00D455BC" w:rsidRPr="005730EB" w:rsidTr="00892166">
        <w:tc>
          <w:tcPr>
            <w:tcW w:w="3964" w:type="dxa"/>
          </w:tcPr>
          <w:p w:rsidR="00D455BC" w:rsidRPr="005730EB" w:rsidRDefault="00D455BC" w:rsidP="00892166">
            <w:pPr>
              <w:jc w:val="both"/>
              <w:rPr>
                <w:sz w:val="22"/>
                <w:szCs w:val="22"/>
                <w:lang w:eastAsia="en-US"/>
              </w:rPr>
            </w:pPr>
            <w:r w:rsidRPr="005730EB">
              <w:rPr>
                <w:sz w:val="22"/>
                <w:szCs w:val="22"/>
                <w:lang w:eastAsia="en-US"/>
              </w:rPr>
              <w:t>Pretendents</w:t>
            </w:r>
          </w:p>
          <w:p w:rsidR="00D455BC" w:rsidRPr="005730EB" w:rsidRDefault="00D455BC" w:rsidP="00892166">
            <w:pPr>
              <w:jc w:val="both"/>
              <w:rPr>
                <w:sz w:val="22"/>
                <w:szCs w:val="22"/>
                <w:lang w:eastAsia="en-US"/>
              </w:rPr>
            </w:pPr>
            <w:proofErr w:type="spellStart"/>
            <w:r w:rsidRPr="005730EB">
              <w:rPr>
                <w:sz w:val="22"/>
                <w:szCs w:val="22"/>
                <w:lang w:eastAsia="en-US"/>
              </w:rPr>
              <w:t>Daļas</w:t>
            </w:r>
            <w:proofErr w:type="spellEnd"/>
            <w:r w:rsidRPr="005730EB">
              <w:rPr>
                <w:sz w:val="22"/>
                <w:szCs w:val="22"/>
                <w:lang w:eastAsia="en-US"/>
              </w:rPr>
              <w:t xml:space="preserve"> Nr., </w:t>
            </w:r>
            <w:proofErr w:type="spellStart"/>
            <w:r w:rsidRPr="005730EB">
              <w:rPr>
                <w:sz w:val="22"/>
                <w:szCs w:val="22"/>
                <w:lang w:eastAsia="en-US"/>
              </w:rPr>
              <w:t>nosaukums</w:t>
            </w:r>
            <w:proofErr w:type="spellEnd"/>
          </w:p>
        </w:tc>
        <w:tc>
          <w:tcPr>
            <w:tcW w:w="1784" w:type="dxa"/>
          </w:tcPr>
          <w:p w:rsidR="00D455BC" w:rsidRPr="005730EB" w:rsidRDefault="00D455BC" w:rsidP="00892166">
            <w:pPr>
              <w:jc w:val="both"/>
              <w:rPr>
                <w:sz w:val="22"/>
                <w:szCs w:val="22"/>
                <w:lang w:eastAsia="en-US"/>
              </w:rPr>
            </w:pPr>
            <w:proofErr w:type="spellStart"/>
            <w:r w:rsidRPr="005730EB">
              <w:rPr>
                <w:sz w:val="22"/>
                <w:szCs w:val="22"/>
                <w:lang w:eastAsia="en-US"/>
              </w:rPr>
              <w:t>Nodokļu</w:t>
            </w:r>
            <w:proofErr w:type="spellEnd"/>
            <w:r w:rsidRPr="005730EB">
              <w:rPr>
                <w:sz w:val="22"/>
                <w:szCs w:val="22"/>
                <w:lang w:eastAsia="en-US"/>
              </w:rPr>
              <w:t xml:space="preserve"> </w:t>
            </w:r>
          </w:p>
          <w:p w:rsidR="00D455BC" w:rsidRPr="005730EB" w:rsidRDefault="00D455BC" w:rsidP="00892166">
            <w:pPr>
              <w:jc w:val="both"/>
              <w:rPr>
                <w:sz w:val="22"/>
                <w:szCs w:val="22"/>
                <w:lang w:eastAsia="en-US"/>
              </w:rPr>
            </w:pPr>
            <w:proofErr w:type="spellStart"/>
            <w:r w:rsidRPr="005730EB">
              <w:rPr>
                <w:sz w:val="22"/>
                <w:szCs w:val="22"/>
                <w:lang w:eastAsia="en-US"/>
              </w:rPr>
              <w:t>maksātāja</w:t>
            </w:r>
            <w:proofErr w:type="spellEnd"/>
            <w:r w:rsidRPr="005730EB">
              <w:rPr>
                <w:sz w:val="22"/>
                <w:szCs w:val="22"/>
                <w:lang w:eastAsia="en-US"/>
              </w:rPr>
              <w:t xml:space="preserve"> </w:t>
            </w:r>
          </w:p>
          <w:p w:rsidR="00D455BC" w:rsidRPr="005730EB" w:rsidRDefault="00D455BC" w:rsidP="00892166">
            <w:pPr>
              <w:jc w:val="both"/>
              <w:rPr>
                <w:sz w:val="22"/>
                <w:szCs w:val="22"/>
                <w:lang w:eastAsia="en-US"/>
              </w:rPr>
            </w:pPr>
            <w:proofErr w:type="spellStart"/>
            <w:r w:rsidRPr="005730EB">
              <w:rPr>
                <w:sz w:val="22"/>
                <w:szCs w:val="22"/>
                <w:lang w:eastAsia="en-US"/>
              </w:rPr>
              <w:t>reģistrācijas</w:t>
            </w:r>
            <w:proofErr w:type="spellEnd"/>
            <w:r w:rsidRPr="005730EB">
              <w:rPr>
                <w:sz w:val="22"/>
                <w:szCs w:val="22"/>
                <w:lang w:eastAsia="en-US"/>
              </w:rPr>
              <w:t xml:space="preserve"> Nr. </w:t>
            </w:r>
          </w:p>
        </w:tc>
        <w:tc>
          <w:tcPr>
            <w:tcW w:w="2469" w:type="dxa"/>
          </w:tcPr>
          <w:p w:rsidR="00D455BC" w:rsidRPr="005730EB" w:rsidRDefault="00D455BC" w:rsidP="00892166">
            <w:pPr>
              <w:jc w:val="both"/>
              <w:rPr>
                <w:sz w:val="22"/>
                <w:szCs w:val="22"/>
                <w:lang w:eastAsia="en-US"/>
              </w:rPr>
            </w:pPr>
            <w:proofErr w:type="spellStart"/>
            <w:r w:rsidRPr="005730EB">
              <w:rPr>
                <w:sz w:val="22"/>
                <w:szCs w:val="22"/>
                <w:lang w:eastAsia="en-US"/>
              </w:rPr>
              <w:t>Adrese</w:t>
            </w:r>
            <w:proofErr w:type="spellEnd"/>
          </w:p>
        </w:tc>
        <w:tc>
          <w:tcPr>
            <w:tcW w:w="1174" w:type="dxa"/>
          </w:tcPr>
          <w:p w:rsidR="00D455BC" w:rsidRPr="005730EB" w:rsidRDefault="00D455BC" w:rsidP="00892166">
            <w:pPr>
              <w:jc w:val="both"/>
              <w:rPr>
                <w:b/>
                <w:sz w:val="22"/>
                <w:szCs w:val="22"/>
                <w:lang w:eastAsia="en-US"/>
              </w:rPr>
            </w:pPr>
            <w:proofErr w:type="spellStart"/>
            <w:r w:rsidRPr="005730EB">
              <w:rPr>
                <w:b/>
                <w:sz w:val="22"/>
                <w:szCs w:val="22"/>
                <w:lang w:eastAsia="en-US"/>
              </w:rPr>
              <w:t>Līguma</w:t>
            </w:r>
            <w:proofErr w:type="spellEnd"/>
            <w:r w:rsidRPr="005730EB">
              <w:rPr>
                <w:b/>
                <w:sz w:val="22"/>
                <w:szCs w:val="22"/>
                <w:lang w:eastAsia="en-US"/>
              </w:rPr>
              <w:t xml:space="preserve"> summa</w:t>
            </w:r>
          </w:p>
          <w:p w:rsidR="00D455BC" w:rsidRPr="005730EB" w:rsidRDefault="00D455BC" w:rsidP="00892166">
            <w:pPr>
              <w:jc w:val="both"/>
              <w:rPr>
                <w:b/>
                <w:sz w:val="22"/>
                <w:szCs w:val="22"/>
                <w:lang w:eastAsia="en-US"/>
              </w:rPr>
            </w:pPr>
            <w:r w:rsidRPr="005730EB">
              <w:rPr>
                <w:b/>
                <w:sz w:val="22"/>
                <w:szCs w:val="22"/>
                <w:lang w:eastAsia="en-US"/>
              </w:rPr>
              <w:t>(EUR bez PVN)</w:t>
            </w:r>
          </w:p>
        </w:tc>
      </w:tr>
      <w:tr w:rsidR="00D455BC" w:rsidRPr="005730EB" w:rsidTr="00892166">
        <w:tc>
          <w:tcPr>
            <w:tcW w:w="3964" w:type="dxa"/>
          </w:tcPr>
          <w:p w:rsidR="00D455BC" w:rsidRPr="005730EB" w:rsidRDefault="00D455BC" w:rsidP="00892166">
            <w:pPr>
              <w:jc w:val="both"/>
              <w:rPr>
                <w:b/>
                <w:sz w:val="22"/>
                <w:szCs w:val="22"/>
                <w:lang w:eastAsia="en-US"/>
              </w:rPr>
            </w:pPr>
            <w:r w:rsidRPr="005730EB">
              <w:rPr>
                <w:b/>
                <w:sz w:val="22"/>
                <w:szCs w:val="22"/>
                <w:lang w:eastAsia="en-US"/>
              </w:rPr>
              <w:t>SIA “Omnilab Baltic”</w:t>
            </w:r>
          </w:p>
          <w:p w:rsidR="00D455BC" w:rsidRPr="005730EB" w:rsidRDefault="00D455BC" w:rsidP="00892166">
            <w:pPr>
              <w:jc w:val="both"/>
              <w:rPr>
                <w:sz w:val="22"/>
                <w:szCs w:val="22"/>
                <w:lang w:eastAsia="en-US"/>
              </w:rPr>
            </w:pPr>
            <w:r w:rsidRPr="005730EB">
              <w:rPr>
                <w:sz w:val="22"/>
                <w:szCs w:val="22"/>
                <w:lang w:eastAsia="en-US"/>
              </w:rPr>
              <w:t xml:space="preserve">2.Laboratorijas </w:t>
            </w:r>
            <w:proofErr w:type="spellStart"/>
            <w:r w:rsidRPr="005730EB">
              <w:rPr>
                <w:sz w:val="22"/>
                <w:szCs w:val="22"/>
                <w:lang w:eastAsia="en-US"/>
              </w:rPr>
              <w:t>aprīkojums</w:t>
            </w:r>
            <w:proofErr w:type="spellEnd"/>
            <w:r w:rsidRPr="005730EB">
              <w:rPr>
                <w:sz w:val="22"/>
                <w:szCs w:val="22"/>
                <w:lang w:eastAsia="en-US"/>
              </w:rPr>
              <w:t xml:space="preserve"> un </w:t>
            </w:r>
            <w:proofErr w:type="spellStart"/>
            <w:r w:rsidRPr="005730EB">
              <w:rPr>
                <w:sz w:val="22"/>
                <w:szCs w:val="22"/>
                <w:lang w:eastAsia="en-US"/>
              </w:rPr>
              <w:t>materiāli</w:t>
            </w:r>
            <w:proofErr w:type="spellEnd"/>
          </w:p>
        </w:tc>
        <w:tc>
          <w:tcPr>
            <w:tcW w:w="1784" w:type="dxa"/>
            <w:vAlign w:val="center"/>
          </w:tcPr>
          <w:p w:rsidR="00D455BC" w:rsidRPr="005730EB" w:rsidRDefault="00D455BC" w:rsidP="00892166">
            <w:pPr>
              <w:jc w:val="both"/>
              <w:rPr>
                <w:sz w:val="22"/>
                <w:szCs w:val="22"/>
                <w:lang w:eastAsia="en-US"/>
              </w:rPr>
            </w:pPr>
            <w:r w:rsidRPr="005730EB">
              <w:rPr>
                <w:sz w:val="22"/>
                <w:szCs w:val="22"/>
                <w:lang w:eastAsia="en-US"/>
              </w:rPr>
              <w:t xml:space="preserve">LV 40103299003 </w:t>
            </w:r>
          </w:p>
        </w:tc>
        <w:tc>
          <w:tcPr>
            <w:tcW w:w="2469" w:type="dxa"/>
            <w:vAlign w:val="center"/>
          </w:tcPr>
          <w:p w:rsidR="00D455BC" w:rsidRPr="005730EB" w:rsidRDefault="00D455BC" w:rsidP="00892166">
            <w:pPr>
              <w:jc w:val="both"/>
              <w:rPr>
                <w:sz w:val="22"/>
                <w:szCs w:val="22"/>
                <w:lang w:eastAsia="en-US"/>
              </w:rPr>
            </w:pPr>
            <w:proofErr w:type="spellStart"/>
            <w:r w:rsidRPr="005730EB">
              <w:rPr>
                <w:sz w:val="22"/>
                <w:szCs w:val="22"/>
                <w:lang w:eastAsia="en-US"/>
              </w:rPr>
              <w:t>Mazā</w:t>
            </w:r>
            <w:proofErr w:type="spellEnd"/>
            <w:r w:rsidRPr="005730EB">
              <w:rPr>
                <w:sz w:val="22"/>
                <w:szCs w:val="22"/>
                <w:lang w:eastAsia="en-US"/>
              </w:rPr>
              <w:t xml:space="preserve"> </w:t>
            </w:r>
            <w:proofErr w:type="spellStart"/>
            <w:r w:rsidRPr="005730EB">
              <w:rPr>
                <w:sz w:val="22"/>
                <w:szCs w:val="22"/>
                <w:lang w:eastAsia="en-US"/>
              </w:rPr>
              <w:t>Nometņu</w:t>
            </w:r>
            <w:proofErr w:type="spellEnd"/>
            <w:r w:rsidRPr="005730EB">
              <w:rPr>
                <w:sz w:val="22"/>
                <w:szCs w:val="22"/>
                <w:lang w:eastAsia="en-US"/>
              </w:rPr>
              <w:t xml:space="preserve"> 45A, </w:t>
            </w:r>
            <w:proofErr w:type="spellStart"/>
            <w:r w:rsidRPr="005730EB">
              <w:rPr>
                <w:sz w:val="22"/>
                <w:szCs w:val="22"/>
                <w:lang w:eastAsia="en-US"/>
              </w:rPr>
              <w:t>Rīga</w:t>
            </w:r>
            <w:proofErr w:type="spellEnd"/>
            <w:r w:rsidRPr="005730EB">
              <w:rPr>
                <w:sz w:val="22"/>
                <w:szCs w:val="22"/>
                <w:lang w:eastAsia="en-US"/>
              </w:rPr>
              <w:t>, LV 1002</w:t>
            </w:r>
          </w:p>
        </w:tc>
        <w:tc>
          <w:tcPr>
            <w:tcW w:w="1174" w:type="dxa"/>
            <w:vAlign w:val="center"/>
          </w:tcPr>
          <w:p w:rsidR="00D455BC" w:rsidRPr="005730EB" w:rsidRDefault="00D455BC" w:rsidP="00892166">
            <w:pPr>
              <w:jc w:val="both"/>
              <w:rPr>
                <w:b/>
                <w:sz w:val="22"/>
                <w:szCs w:val="22"/>
                <w:lang w:eastAsia="en-US"/>
              </w:rPr>
            </w:pPr>
            <w:r w:rsidRPr="005730EB">
              <w:rPr>
                <w:b/>
                <w:sz w:val="22"/>
                <w:szCs w:val="22"/>
                <w:lang w:eastAsia="en-US"/>
              </w:rPr>
              <w:t>761.50</w:t>
            </w:r>
          </w:p>
        </w:tc>
      </w:tr>
    </w:tbl>
    <w:p w:rsidR="00022BDB" w:rsidRPr="00D5751D" w:rsidRDefault="00022BDB" w:rsidP="00022BDB">
      <w:pPr>
        <w:jc w:val="both"/>
        <w:rPr>
          <w:bCs/>
          <w:sz w:val="22"/>
          <w:szCs w:val="22"/>
          <w:lang w:val="lv-LV"/>
        </w:rPr>
      </w:pPr>
      <w:r w:rsidRPr="00D5751D">
        <w:rPr>
          <w:b/>
          <w:bCs/>
          <w:sz w:val="22"/>
          <w:szCs w:val="22"/>
          <w:lang w:val="lv-LV"/>
        </w:rPr>
        <w:t>Pamatojums piedāvājuma izvēlei:</w:t>
      </w:r>
      <w:r w:rsidRPr="00D5751D">
        <w:rPr>
          <w:bCs/>
          <w:sz w:val="22"/>
          <w:szCs w:val="22"/>
          <w:lang w:val="lv-LV"/>
        </w:rPr>
        <w:t xml:space="preserve"> atbilstoši Nolikuma 20.9. punktā noteiktajam, par saimnieciski visizdevīgāko piedāvājumu tiek atzīts piedāvājums ar viszemāko cenu.</w:t>
      </w:r>
    </w:p>
    <w:p w:rsidR="00022BDB" w:rsidRPr="00D5751D" w:rsidRDefault="00022BDB" w:rsidP="00022BDB">
      <w:pPr>
        <w:jc w:val="both"/>
        <w:rPr>
          <w:iCs/>
          <w:sz w:val="22"/>
          <w:szCs w:val="22"/>
          <w:lang w:val="lv-LV"/>
        </w:rPr>
      </w:pPr>
      <w:r w:rsidRPr="00D5751D">
        <w:rPr>
          <w:b/>
          <w:iCs/>
          <w:sz w:val="22"/>
          <w:szCs w:val="22"/>
          <w:lang w:val="lv-LV"/>
        </w:rPr>
        <w:t>13. Informācija par to līguma daļu, kuru izraudzītie piegādātāji plāno nodot apakšuzņēmējiem, kā arī apakšuzņēmēju nosaukumi:</w:t>
      </w:r>
      <w:r w:rsidRPr="00D5751D">
        <w:rPr>
          <w:iCs/>
          <w:sz w:val="22"/>
          <w:szCs w:val="22"/>
          <w:lang w:val="lv-LV"/>
        </w:rPr>
        <w:t xml:space="preserve"> nav.</w:t>
      </w:r>
    </w:p>
    <w:p w:rsidR="00022BDB" w:rsidRPr="00D5751D" w:rsidRDefault="00022BDB" w:rsidP="00022BDB">
      <w:pPr>
        <w:jc w:val="both"/>
        <w:rPr>
          <w:iCs/>
          <w:sz w:val="22"/>
          <w:szCs w:val="22"/>
          <w:lang w:val="lv-LV"/>
        </w:rPr>
      </w:pPr>
      <w:r w:rsidRPr="00D5751D">
        <w:rPr>
          <w:b/>
          <w:iCs/>
          <w:sz w:val="22"/>
          <w:szCs w:val="22"/>
          <w:lang w:val="lv-LV"/>
        </w:rPr>
        <w:t>14</w:t>
      </w:r>
      <w:r w:rsidRPr="00D5751D">
        <w:rPr>
          <w:iCs/>
          <w:sz w:val="22"/>
          <w:szCs w:val="22"/>
          <w:lang w:val="lv-LV"/>
        </w:rPr>
        <w:t xml:space="preserve">. </w:t>
      </w:r>
      <w:r w:rsidRPr="00D5751D">
        <w:rPr>
          <w:b/>
          <w:bCs/>
          <w:sz w:val="22"/>
          <w:szCs w:val="22"/>
          <w:lang w:val="lv-LV"/>
        </w:rPr>
        <w:t>Iepirkuma komisijas lēmuma pamatojums, saskaņā ar 28.02.2017 MK noteikumu Nr. 107 19. punktu:</w:t>
      </w:r>
      <w:r w:rsidRPr="00D5751D">
        <w:rPr>
          <w:iCs/>
          <w:sz w:val="22"/>
          <w:szCs w:val="22"/>
          <w:lang w:val="lv-LV"/>
        </w:rPr>
        <w:t xml:space="preserve"> nav nepieciešams. </w:t>
      </w:r>
    </w:p>
    <w:p w:rsidR="00022BDB" w:rsidRPr="00D5751D" w:rsidRDefault="00022BDB" w:rsidP="00022BDB">
      <w:pPr>
        <w:jc w:val="both"/>
        <w:rPr>
          <w:iCs/>
          <w:sz w:val="22"/>
          <w:szCs w:val="22"/>
          <w:lang w:val="lv-LV"/>
        </w:rPr>
      </w:pPr>
      <w:r w:rsidRPr="00D5751D">
        <w:rPr>
          <w:b/>
          <w:iCs/>
          <w:sz w:val="22"/>
          <w:szCs w:val="22"/>
          <w:lang w:val="lv-LV"/>
        </w:rPr>
        <w:t>15.</w:t>
      </w:r>
      <w:r w:rsidRPr="00D5751D">
        <w:rPr>
          <w:iCs/>
          <w:sz w:val="22"/>
          <w:szCs w:val="22"/>
          <w:lang w:val="lv-LV"/>
        </w:rPr>
        <w:t xml:space="preserve"> </w:t>
      </w:r>
      <w:r w:rsidRPr="00D5751D">
        <w:rPr>
          <w:b/>
          <w:iCs/>
          <w:sz w:val="22"/>
          <w:szCs w:val="22"/>
          <w:lang w:val="lv-LV"/>
        </w:rPr>
        <w:t>Lēmuma pamatojums, ja iepirkuma komisija pieņēmusi lēmumu pārtraukt vai izbeigt iepirkuma procedūru:</w:t>
      </w:r>
      <w:r w:rsidRPr="00D5751D">
        <w:rPr>
          <w:iCs/>
          <w:sz w:val="22"/>
          <w:szCs w:val="22"/>
          <w:lang w:val="lv-LV"/>
        </w:rPr>
        <w:t xml:space="preserve"> iepirkuma procedūra nav izbeigta vai pārtraukta.</w:t>
      </w:r>
    </w:p>
    <w:p w:rsidR="00022BDB" w:rsidRPr="00D5751D" w:rsidRDefault="00022BDB" w:rsidP="00022BDB">
      <w:pPr>
        <w:jc w:val="both"/>
        <w:rPr>
          <w:iCs/>
          <w:sz w:val="22"/>
          <w:szCs w:val="22"/>
          <w:lang w:val="lv-LV"/>
        </w:rPr>
      </w:pPr>
      <w:r w:rsidRPr="00D5751D">
        <w:rPr>
          <w:b/>
          <w:iCs/>
          <w:sz w:val="22"/>
          <w:szCs w:val="22"/>
          <w:lang w:val="lv-LV"/>
        </w:rPr>
        <w:t>16. Piedāvājuma noraidīšanas pamatojums, ja iepirkuma komisija atzinusi piedāvājumu par nepamatoti lētu:</w:t>
      </w:r>
      <w:r w:rsidRPr="00D5751D">
        <w:rPr>
          <w:iCs/>
          <w:sz w:val="22"/>
          <w:szCs w:val="22"/>
          <w:lang w:val="lv-LV"/>
        </w:rPr>
        <w:t xml:space="preserve"> iesniegtajos piedāvājumos nav konstatētas nepamatoti lēta piedāvājuma pazīmes. </w:t>
      </w:r>
    </w:p>
    <w:p w:rsidR="00022BDB" w:rsidRPr="00D5751D" w:rsidRDefault="00022BDB" w:rsidP="00022BDB">
      <w:pPr>
        <w:jc w:val="both"/>
        <w:rPr>
          <w:iCs/>
          <w:sz w:val="22"/>
          <w:szCs w:val="22"/>
          <w:lang w:val="lv-LV"/>
        </w:rPr>
      </w:pPr>
      <w:r w:rsidRPr="00D5751D">
        <w:rPr>
          <w:b/>
          <w:iCs/>
          <w:sz w:val="22"/>
          <w:szCs w:val="22"/>
          <w:lang w:val="lv-LV"/>
        </w:rPr>
        <w:t>17. Iemesli, kuru dēļ netiek paredzēta elektroniska piedāvājumu iesniegšana, ja pasūtītājam ir pienākums izmantot piedāvājumu saņemšanai elektroniskās informācijas sistēmas:</w:t>
      </w:r>
      <w:r w:rsidRPr="00D5751D">
        <w:rPr>
          <w:iCs/>
          <w:sz w:val="22"/>
          <w:szCs w:val="22"/>
          <w:lang w:val="lv-LV"/>
        </w:rPr>
        <w:t xml:space="preserve"> atbilstoši PIL pārejas noteikumu 3. punktam obligāta elektronisko piedāvājumu iesniegšana procedūrām zem MK noteiktajām līgumcenu robežām ir noteikta no 01.04.2018.</w:t>
      </w:r>
    </w:p>
    <w:p w:rsidR="00022BDB" w:rsidRPr="00D5751D" w:rsidRDefault="00022BDB" w:rsidP="00022BDB">
      <w:pPr>
        <w:jc w:val="both"/>
        <w:rPr>
          <w:iCs/>
          <w:sz w:val="22"/>
          <w:szCs w:val="22"/>
          <w:lang w:val="lv-LV"/>
        </w:rPr>
      </w:pPr>
      <w:r w:rsidRPr="00D5751D">
        <w:rPr>
          <w:b/>
          <w:iCs/>
          <w:sz w:val="22"/>
          <w:szCs w:val="22"/>
          <w:lang w:val="lv-LV"/>
        </w:rPr>
        <w:t>18.</w:t>
      </w:r>
      <w:r w:rsidRPr="00D5751D">
        <w:rPr>
          <w:iCs/>
          <w:sz w:val="22"/>
          <w:szCs w:val="22"/>
          <w:lang w:val="lv-LV"/>
        </w:rPr>
        <w:t xml:space="preserve"> </w:t>
      </w:r>
      <w:r w:rsidRPr="00D5751D">
        <w:rPr>
          <w:b/>
          <w:iCs/>
          <w:sz w:val="22"/>
          <w:szCs w:val="22"/>
          <w:lang w:val="lv-LV"/>
        </w:rPr>
        <w:t xml:space="preserve">Konstatētie interešu konflikti un pasākumi, kas veikti to novēršanai: </w:t>
      </w:r>
      <w:r w:rsidRPr="00D5751D">
        <w:rPr>
          <w:iCs/>
          <w:sz w:val="22"/>
          <w:szCs w:val="22"/>
          <w:lang w:val="lv-LV"/>
        </w:rPr>
        <w:t>nav konstatēti.</w:t>
      </w:r>
    </w:p>
    <w:p w:rsidR="00022BDB" w:rsidRPr="00D5751D" w:rsidRDefault="00022BDB" w:rsidP="00022BDB">
      <w:pPr>
        <w:jc w:val="both"/>
        <w:rPr>
          <w:iCs/>
          <w:sz w:val="22"/>
          <w:szCs w:val="22"/>
          <w:lang w:val="lv-LV"/>
        </w:rPr>
      </w:pPr>
    </w:p>
    <w:p w:rsidR="00022BDB" w:rsidRPr="00D5751D" w:rsidRDefault="00022BDB" w:rsidP="00022BDB">
      <w:pPr>
        <w:jc w:val="both"/>
        <w:rPr>
          <w:iCs/>
          <w:sz w:val="22"/>
          <w:szCs w:val="22"/>
          <w:lang w:val="lv-LV"/>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95"/>
        <w:gridCol w:w="5056"/>
      </w:tblGrid>
      <w:tr w:rsidR="00022BDB" w:rsidRPr="00D5751D" w:rsidTr="00892166">
        <w:tc>
          <w:tcPr>
            <w:tcW w:w="4295" w:type="dxa"/>
          </w:tcPr>
          <w:p w:rsidR="00022BDB" w:rsidRPr="00D5751D" w:rsidRDefault="00022BDB" w:rsidP="00892166">
            <w:pPr>
              <w:jc w:val="both"/>
              <w:rPr>
                <w:sz w:val="22"/>
                <w:szCs w:val="22"/>
                <w:lang w:val="lv-LV"/>
              </w:rPr>
            </w:pPr>
            <w:r w:rsidRPr="00D5751D">
              <w:rPr>
                <w:sz w:val="22"/>
                <w:szCs w:val="22"/>
                <w:lang w:val="lv-LV"/>
              </w:rPr>
              <w:t>Latvijas Valsts koksnes ķīmijas institūta</w:t>
            </w:r>
          </w:p>
          <w:p w:rsidR="00022BDB" w:rsidRPr="00D5751D" w:rsidRDefault="00022BDB" w:rsidP="00892166">
            <w:pPr>
              <w:pStyle w:val="BodyText2"/>
              <w:jc w:val="both"/>
              <w:rPr>
                <w:iCs/>
                <w:sz w:val="22"/>
                <w:szCs w:val="22"/>
                <w:lang w:val="lv-LV"/>
              </w:rPr>
            </w:pPr>
            <w:r w:rsidRPr="00D5751D">
              <w:rPr>
                <w:b w:val="0"/>
                <w:iCs/>
                <w:sz w:val="22"/>
                <w:szCs w:val="22"/>
                <w:lang w:val="lv-LV"/>
              </w:rPr>
              <w:t>Iepirkumu komisijas priekšsēdētāj</w:t>
            </w:r>
            <w:r w:rsidR="00B91A49">
              <w:rPr>
                <w:b w:val="0"/>
                <w:iCs/>
                <w:sz w:val="22"/>
                <w:szCs w:val="22"/>
                <w:lang w:val="lv-LV"/>
              </w:rPr>
              <w:t>s</w:t>
            </w:r>
            <w:r w:rsidRPr="00D5751D">
              <w:rPr>
                <w:iCs/>
                <w:sz w:val="22"/>
                <w:szCs w:val="22"/>
                <w:lang w:val="lv-LV"/>
              </w:rPr>
              <w:tab/>
            </w:r>
            <w:r w:rsidRPr="00D5751D">
              <w:rPr>
                <w:iCs/>
                <w:sz w:val="22"/>
                <w:szCs w:val="22"/>
                <w:lang w:val="lv-LV"/>
              </w:rPr>
              <w:tab/>
            </w:r>
          </w:p>
          <w:p w:rsidR="00022BDB" w:rsidRPr="00D5751D" w:rsidRDefault="00022BDB" w:rsidP="00892166">
            <w:pPr>
              <w:pStyle w:val="BodyText2"/>
              <w:jc w:val="both"/>
              <w:rPr>
                <w:b w:val="0"/>
                <w:iCs/>
                <w:sz w:val="22"/>
                <w:szCs w:val="22"/>
                <w:highlight w:val="yellow"/>
                <w:lang w:val="lv-LV"/>
              </w:rPr>
            </w:pPr>
          </w:p>
        </w:tc>
        <w:tc>
          <w:tcPr>
            <w:tcW w:w="5056" w:type="dxa"/>
          </w:tcPr>
          <w:p w:rsidR="00022BDB" w:rsidRPr="00D5751D" w:rsidRDefault="00022BDB" w:rsidP="00892166">
            <w:pPr>
              <w:jc w:val="right"/>
              <w:rPr>
                <w:iCs/>
                <w:sz w:val="22"/>
                <w:szCs w:val="22"/>
                <w:lang w:val="lv-LV"/>
              </w:rPr>
            </w:pPr>
            <w:r w:rsidRPr="00D5751D">
              <w:rPr>
                <w:iCs/>
                <w:sz w:val="22"/>
                <w:szCs w:val="22"/>
                <w:lang w:val="lv-LV"/>
              </w:rPr>
              <w:t xml:space="preserve">                                </w:t>
            </w:r>
          </w:p>
          <w:p w:rsidR="00022BDB" w:rsidRPr="00B91A49" w:rsidRDefault="00B91A49" w:rsidP="00B91A49">
            <w:pPr>
              <w:pStyle w:val="ListParagraph"/>
              <w:numPr>
                <w:ilvl w:val="0"/>
                <w:numId w:val="2"/>
              </w:numPr>
              <w:jc w:val="right"/>
              <w:rPr>
                <w:iCs/>
                <w:sz w:val="22"/>
                <w:szCs w:val="22"/>
                <w:lang w:val="lv-LV"/>
              </w:rPr>
            </w:pPr>
            <w:r>
              <w:rPr>
                <w:iCs/>
                <w:sz w:val="22"/>
                <w:szCs w:val="22"/>
                <w:lang w:val="lv-LV"/>
              </w:rPr>
              <w:t>Žūriņš</w:t>
            </w:r>
            <w:bookmarkStart w:id="0" w:name="_GoBack"/>
            <w:bookmarkEnd w:id="0"/>
          </w:p>
        </w:tc>
      </w:tr>
      <w:tr w:rsidR="00022BDB" w:rsidRPr="00D5751D" w:rsidTr="00892166">
        <w:tc>
          <w:tcPr>
            <w:tcW w:w="4295" w:type="dxa"/>
          </w:tcPr>
          <w:p w:rsidR="00022BDB" w:rsidRPr="00D5751D" w:rsidRDefault="00022BDB" w:rsidP="00892166">
            <w:pPr>
              <w:jc w:val="both"/>
              <w:rPr>
                <w:sz w:val="22"/>
                <w:szCs w:val="22"/>
                <w:lang w:val="lv-LV"/>
              </w:rPr>
            </w:pPr>
            <w:r w:rsidRPr="00D5751D">
              <w:rPr>
                <w:sz w:val="22"/>
                <w:szCs w:val="22"/>
                <w:lang w:val="lv-LV"/>
              </w:rPr>
              <w:t>Ziņojumu sagatavoja:</w:t>
            </w:r>
          </w:p>
          <w:p w:rsidR="00022BDB" w:rsidRPr="00D5751D" w:rsidRDefault="00022BDB" w:rsidP="00892166">
            <w:pPr>
              <w:jc w:val="both"/>
              <w:rPr>
                <w:sz w:val="22"/>
                <w:szCs w:val="22"/>
                <w:lang w:val="lv-LV"/>
              </w:rPr>
            </w:pPr>
            <w:r w:rsidRPr="00D5751D">
              <w:rPr>
                <w:sz w:val="22"/>
                <w:szCs w:val="22"/>
                <w:lang w:val="lv-LV"/>
              </w:rPr>
              <w:t>Iepirkumu komisijas sekretāre</w:t>
            </w:r>
          </w:p>
        </w:tc>
        <w:tc>
          <w:tcPr>
            <w:tcW w:w="5056" w:type="dxa"/>
          </w:tcPr>
          <w:p w:rsidR="00022BDB" w:rsidRPr="00D5751D" w:rsidRDefault="00022BDB" w:rsidP="00892166">
            <w:pPr>
              <w:jc w:val="right"/>
              <w:rPr>
                <w:iCs/>
                <w:sz w:val="22"/>
                <w:szCs w:val="22"/>
                <w:lang w:val="lv-LV"/>
              </w:rPr>
            </w:pPr>
          </w:p>
          <w:p w:rsidR="00022BDB" w:rsidRPr="00D5751D" w:rsidRDefault="00022BDB" w:rsidP="00892166">
            <w:pPr>
              <w:jc w:val="right"/>
              <w:rPr>
                <w:iCs/>
                <w:sz w:val="22"/>
                <w:szCs w:val="22"/>
                <w:lang w:val="lv-LV"/>
              </w:rPr>
            </w:pPr>
            <w:r w:rsidRPr="00D5751D">
              <w:rPr>
                <w:iCs/>
                <w:sz w:val="22"/>
                <w:szCs w:val="22"/>
                <w:lang w:val="lv-LV"/>
              </w:rPr>
              <w:t>I. Ušacka</w:t>
            </w:r>
          </w:p>
        </w:tc>
      </w:tr>
    </w:tbl>
    <w:p w:rsidR="00022BDB" w:rsidRPr="00D5751D" w:rsidRDefault="00022BDB" w:rsidP="00022BDB">
      <w:pPr>
        <w:rPr>
          <w:lang w:val="lv-LV"/>
        </w:rPr>
      </w:pPr>
    </w:p>
    <w:p w:rsidR="00022BDB" w:rsidRPr="00D5751D" w:rsidRDefault="00022BDB" w:rsidP="00022BDB">
      <w:pPr>
        <w:rPr>
          <w:lang w:val="lv-LV"/>
        </w:rPr>
      </w:pPr>
    </w:p>
    <w:p w:rsidR="00022BDB" w:rsidRPr="00D5751D" w:rsidRDefault="00022BDB" w:rsidP="00022BDB">
      <w:pPr>
        <w:rPr>
          <w:lang w:val="lv-LV"/>
        </w:rPr>
      </w:pPr>
    </w:p>
    <w:p w:rsidR="00022BDB" w:rsidRPr="00D5751D" w:rsidRDefault="00022BDB" w:rsidP="00022BDB">
      <w:pPr>
        <w:rPr>
          <w:lang w:val="lv-LV"/>
        </w:rPr>
      </w:pPr>
    </w:p>
    <w:p w:rsidR="00022BDB" w:rsidRPr="00D5751D" w:rsidRDefault="00022BDB" w:rsidP="00022BDB">
      <w:pPr>
        <w:rPr>
          <w:lang w:val="lv-LV"/>
        </w:rPr>
      </w:pPr>
    </w:p>
    <w:p w:rsidR="00022BDB" w:rsidRPr="00D5751D" w:rsidRDefault="00022BDB" w:rsidP="00022BDB">
      <w:pPr>
        <w:rPr>
          <w:lang w:val="lv-LV"/>
        </w:rPr>
      </w:pPr>
    </w:p>
    <w:p w:rsidR="00022BDB" w:rsidRPr="00D5751D" w:rsidRDefault="00022BDB" w:rsidP="00022BDB">
      <w:pPr>
        <w:rPr>
          <w:lang w:val="lv-LV"/>
        </w:rPr>
      </w:pPr>
    </w:p>
    <w:p w:rsidR="00022BDB" w:rsidRPr="00D5751D" w:rsidRDefault="00022BDB" w:rsidP="00022BDB">
      <w:pPr>
        <w:jc w:val="center"/>
        <w:rPr>
          <w:lang w:val="lv-LV"/>
        </w:rPr>
      </w:pPr>
    </w:p>
    <w:p w:rsidR="00022BDB" w:rsidRPr="00D5751D" w:rsidRDefault="00022BDB" w:rsidP="00022BDB">
      <w:pPr>
        <w:jc w:val="center"/>
        <w:rPr>
          <w:lang w:val="lv-LV"/>
        </w:rPr>
      </w:pPr>
    </w:p>
    <w:p w:rsidR="00022BDB" w:rsidRPr="00D5751D" w:rsidRDefault="00022BDB" w:rsidP="00022BDB">
      <w:pPr>
        <w:rPr>
          <w:lang w:val="lv-LV"/>
        </w:rPr>
      </w:pPr>
    </w:p>
    <w:p w:rsidR="00022BDB" w:rsidRPr="00D5751D" w:rsidRDefault="00022BDB" w:rsidP="00022BDB">
      <w:pPr>
        <w:rPr>
          <w:lang w:val="lv-LV"/>
        </w:rPr>
      </w:pPr>
    </w:p>
    <w:p w:rsidR="00022BDB" w:rsidRPr="00D5751D" w:rsidRDefault="00022BDB" w:rsidP="00022BDB">
      <w:pPr>
        <w:rPr>
          <w:lang w:val="lv-LV"/>
        </w:rPr>
      </w:pPr>
    </w:p>
    <w:p w:rsidR="00BA60D8" w:rsidRDefault="00BA60D8"/>
    <w:sectPr w:rsidR="00BA60D8" w:rsidSect="00B26299">
      <w:headerReference w:type="default" r:id="rId8"/>
      <w:footerReference w:type="even" r:id="rId9"/>
      <w:footerReference w:type="default" r:id="rId10"/>
      <w:headerReference w:type="first" r:id="rId11"/>
      <w:footerReference w:type="first" r:id="rId12"/>
      <w:pgSz w:w="11906" w:h="16838"/>
      <w:pgMar w:top="851" w:right="1134" w:bottom="2096" w:left="113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7FE" w:rsidRDefault="005737FE">
      <w:r>
        <w:separator/>
      </w:r>
    </w:p>
  </w:endnote>
  <w:endnote w:type="continuationSeparator" w:id="0">
    <w:p w:rsidR="005737FE" w:rsidRDefault="00573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7E" w:rsidRDefault="00D455BC" w:rsidP="009B38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387E" w:rsidRDefault="005737FE" w:rsidP="009B387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7E" w:rsidRDefault="00D455BC" w:rsidP="009B38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1A49">
      <w:rPr>
        <w:rStyle w:val="PageNumber"/>
        <w:noProof/>
      </w:rPr>
      <w:t>2</w:t>
    </w:r>
    <w:r>
      <w:rPr>
        <w:rStyle w:val="PageNumber"/>
      </w:rPr>
      <w:fldChar w:fldCharType="end"/>
    </w:r>
  </w:p>
  <w:p w:rsidR="009B387E" w:rsidRDefault="005737FE" w:rsidP="009B387E">
    <w:pPr>
      <w:ind w:lef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7E" w:rsidRPr="002C0A72" w:rsidRDefault="00D455BC" w:rsidP="009B387E">
    <w:pPr>
      <w:ind w:left="360"/>
      <w:rPr>
        <w:sz w:val="20"/>
        <w:szCs w:val="20"/>
      </w:rPr>
    </w:pPr>
    <w:proofErr w:type="spellStart"/>
    <w:r w:rsidRPr="002C0A72">
      <w:rPr>
        <w:sz w:val="20"/>
        <w:szCs w:val="20"/>
      </w:rPr>
      <w:t>Protokols</w:t>
    </w:r>
    <w:proofErr w:type="spellEnd"/>
    <w:r w:rsidRPr="002C0A72">
      <w:rPr>
        <w:sz w:val="20"/>
        <w:szCs w:val="20"/>
      </w:rPr>
      <w:t xml:space="preserve"> </w:t>
    </w:r>
    <w:proofErr w:type="spellStart"/>
    <w:r w:rsidRPr="002C0A72">
      <w:rPr>
        <w:sz w:val="20"/>
        <w:szCs w:val="20"/>
      </w:rPr>
      <w:t>sagatavots</w:t>
    </w:r>
    <w:proofErr w:type="spellEnd"/>
    <w:r w:rsidRPr="002C0A72">
      <w:rPr>
        <w:sz w:val="20"/>
        <w:szCs w:val="20"/>
      </w:rPr>
      <w:t xml:space="preserve"> 2 </w:t>
    </w:r>
    <w:proofErr w:type="spellStart"/>
    <w:r w:rsidRPr="002C0A72">
      <w:rPr>
        <w:sz w:val="20"/>
        <w:szCs w:val="20"/>
      </w:rPr>
      <w:t>eksemplāros</w:t>
    </w:r>
    <w:proofErr w:type="spellEnd"/>
    <w:r w:rsidRPr="002C0A72">
      <w:rPr>
        <w:sz w:val="20"/>
        <w:szCs w:val="20"/>
      </w:rPr>
      <w:t>:</w:t>
    </w:r>
  </w:p>
  <w:p w:rsidR="009B387E" w:rsidRPr="002C0A72" w:rsidRDefault="00D455BC" w:rsidP="009B387E">
    <w:pPr>
      <w:numPr>
        <w:ilvl w:val="0"/>
        <w:numId w:val="1"/>
      </w:numPr>
      <w:rPr>
        <w:sz w:val="20"/>
        <w:szCs w:val="20"/>
      </w:rPr>
    </w:pPr>
    <w:proofErr w:type="spellStart"/>
    <w:r w:rsidRPr="002C0A72">
      <w:rPr>
        <w:sz w:val="20"/>
        <w:szCs w:val="20"/>
      </w:rPr>
      <w:t>iepirkuma</w:t>
    </w:r>
    <w:proofErr w:type="spellEnd"/>
    <w:r w:rsidRPr="002C0A72">
      <w:rPr>
        <w:sz w:val="20"/>
        <w:szCs w:val="20"/>
      </w:rPr>
      <w:t xml:space="preserve"> </w:t>
    </w:r>
    <w:proofErr w:type="spellStart"/>
    <w:r w:rsidRPr="002C0A72">
      <w:rPr>
        <w:sz w:val="20"/>
        <w:szCs w:val="20"/>
      </w:rPr>
      <w:t>materiālos</w:t>
    </w:r>
    <w:proofErr w:type="spellEnd"/>
    <w:r w:rsidRPr="002C0A72">
      <w:rPr>
        <w:sz w:val="20"/>
        <w:szCs w:val="20"/>
      </w:rPr>
      <w:t>;</w:t>
    </w:r>
  </w:p>
  <w:p w:rsidR="009B387E" w:rsidRPr="00D062EE" w:rsidRDefault="00D455BC" w:rsidP="009B387E">
    <w:pPr>
      <w:numPr>
        <w:ilvl w:val="0"/>
        <w:numId w:val="1"/>
      </w:numPr>
      <w:rPr>
        <w:sz w:val="20"/>
        <w:szCs w:val="20"/>
      </w:rPr>
    </w:pPr>
    <w:proofErr w:type="spellStart"/>
    <w:proofErr w:type="gramStart"/>
    <w:r w:rsidRPr="00D062EE">
      <w:rPr>
        <w:sz w:val="20"/>
        <w:szCs w:val="20"/>
      </w:rPr>
      <w:t>Lietā</w:t>
    </w:r>
    <w:proofErr w:type="spellEnd"/>
    <w:r w:rsidRPr="00D062EE">
      <w:rPr>
        <w:sz w:val="20"/>
        <w:szCs w:val="20"/>
      </w:rPr>
      <w:t xml:space="preserve"> .</w:t>
    </w:r>
    <w:proofErr w:type="gramEnd"/>
  </w:p>
  <w:p w:rsidR="009B387E" w:rsidRDefault="005737FE" w:rsidP="009B387E">
    <w:pPr>
      <w:pStyle w:val="Footer"/>
      <w:ind w:right="360"/>
    </w:pPr>
  </w:p>
  <w:p w:rsidR="009B387E" w:rsidRDefault="005737F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7FE" w:rsidRDefault="005737FE">
      <w:r>
        <w:separator/>
      </w:r>
    </w:p>
  </w:footnote>
  <w:footnote w:type="continuationSeparator" w:id="0">
    <w:p w:rsidR="005737FE" w:rsidRDefault="005737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7E" w:rsidRDefault="005737FE" w:rsidP="009B387E">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7E" w:rsidRDefault="005737FE" w:rsidP="009B387E">
    <w:pPr>
      <w:pStyle w:val="Header"/>
    </w:pPr>
  </w:p>
  <w:p w:rsidR="009B387E" w:rsidRDefault="005737FE" w:rsidP="009B387E">
    <w:pPr>
      <w:pStyle w:val="Header"/>
    </w:pPr>
  </w:p>
  <w:p w:rsidR="009B387E" w:rsidRDefault="005737F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76BA9"/>
    <w:multiLevelType w:val="hybridMultilevel"/>
    <w:tmpl w:val="79B48ADA"/>
    <w:lvl w:ilvl="0" w:tplc="EF345656">
      <w:start w:val="1"/>
      <w:numFmt w:val="upperLetter"/>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 w15:restartNumberingAfterBreak="0">
    <w:nsid w:val="74135ACC"/>
    <w:multiLevelType w:val="hybridMultilevel"/>
    <w:tmpl w:val="14A6616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BDB"/>
    <w:rsid w:val="00022BDB"/>
    <w:rsid w:val="005737FE"/>
    <w:rsid w:val="00B91A49"/>
    <w:rsid w:val="00BA60D8"/>
    <w:rsid w:val="00D455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C7095"/>
  <w15:chartTrackingRefBased/>
  <w15:docId w15:val="{47DB374D-C462-49D0-AF00-F72024DDE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BD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022BDB"/>
    <w:pPr>
      <w:jc w:val="center"/>
    </w:pPr>
    <w:rPr>
      <w:b/>
      <w:bCs/>
      <w:sz w:val="28"/>
    </w:rPr>
  </w:style>
  <w:style w:type="character" w:customStyle="1" w:styleId="BodyText2Char">
    <w:name w:val="Body Text 2 Char"/>
    <w:basedOn w:val="DefaultParagraphFont"/>
    <w:link w:val="BodyText2"/>
    <w:rsid w:val="00022BDB"/>
    <w:rPr>
      <w:rFonts w:ascii="Times New Roman" w:eastAsia="Times New Roman" w:hAnsi="Times New Roman" w:cs="Times New Roman"/>
      <w:b/>
      <w:bCs/>
      <w:sz w:val="28"/>
      <w:szCs w:val="24"/>
      <w:lang w:val="en-GB"/>
    </w:rPr>
  </w:style>
  <w:style w:type="character" w:styleId="Hyperlink">
    <w:name w:val="Hyperlink"/>
    <w:basedOn w:val="DefaultParagraphFont"/>
    <w:rsid w:val="00022BDB"/>
    <w:rPr>
      <w:strike w:val="0"/>
      <w:dstrike w:val="0"/>
      <w:color w:val="000000"/>
      <w:u w:val="none"/>
      <w:effect w:val="none"/>
    </w:rPr>
  </w:style>
  <w:style w:type="table" w:styleId="TableGrid">
    <w:name w:val="Table Grid"/>
    <w:basedOn w:val="TableNormal"/>
    <w:uiPriority w:val="59"/>
    <w:rsid w:val="00022BD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22BDB"/>
    <w:pPr>
      <w:tabs>
        <w:tab w:val="center" w:pos="4153"/>
        <w:tab w:val="right" w:pos="8306"/>
      </w:tabs>
    </w:pPr>
    <w:rPr>
      <w:lang w:val="lv-LV"/>
    </w:rPr>
  </w:style>
  <w:style w:type="character" w:customStyle="1" w:styleId="HeaderChar">
    <w:name w:val="Header Char"/>
    <w:basedOn w:val="DefaultParagraphFont"/>
    <w:link w:val="Header"/>
    <w:rsid w:val="00022BDB"/>
    <w:rPr>
      <w:rFonts w:ascii="Times New Roman" w:eastAsia="Times New Roman" w:hAnsi="Times New Roman" w:cs="Times New Roman"/>
      <w:sz w:val="24"/>
      <w:szCs w:val="24"/>
    </w:rPr>
  </w:style>
  <w:style w:type="character" w:styleId="PageNumber">
    <w:name w:val="page number"/>
    <w:basedOn w:val="DefaultParagraphFont"/>
    <w:rsid w:val="00022BDB"/>
  </w:style>
  <w:style w:type="paragraph" w:styleId="Footer">
    <w:name w:val="footer"/>
    <w:basedOn w:val="Normal"/>
    <w:link w:val="FooterChar"/>
    <w:rsid w:val="00022BDB"/>
    <w:pPr>
      <w:tabs>
        <w:tab w:val="center" w:pos="4153"/>
        <w:tab w:val="right" w:pos="8306"/>
      </w:tabs>
    </w:pPr>
    <w:rPr>
      <w:lang w:val="lv-LV"/>
    </w:rPr>
  </w:style>
  <w:style w:type="character" w:customStyle="1" w:styleId="FooterChar">
    <w:name w:val="Footer Char"/>
    <w:basedOn w:val="DefaultParagraphFont"/>
    <w:link w:val="Footer"/>
    <w:rsid w:val="00022BDB"/>
    <w:rPr>
      <w:rFonts w:ascii="Times New Roman" w:eastAsia="Times New Roman" w:hAnsi="Times New Roman" w:cs="Times New Roman"/>
      <w:sz w:val="24"/>
      <w:szCs w:val="24"/>
    </w:rPr>
  </w:style>
  <w:style w:type="paragraph" w:styleId="NormalWeb">
    <w:name w:val="Normal (Web)"/>
    <w:basedOn w:val="Normal"/>
    <w:rsid w:val="00022BDB"/>
    <w:pPr>
      <w:spacing w:before="100" w:beforeAutospacing="1" w:after="100" w:afterAutospacing="1"/>
    </w:pPr>
  </w:style>
  <w:style w:type="paragraph" w:styleId="ListParagraph">
    <w:name w:val="List Paragraph"/>
    <w:basedOn w:val="Normal"/>
    <w:uiPriority w:val="34"/>
    <w:qFormat/>
    <w:rsid w:val="00B91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3024</Words>
  <Characters>1725</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2018-04-05T07:42:00Z</dcterms:created>
  <dcterms:modified xsi:type="dcterms:W3CDTF">2018-04-05T07:55:00Z</dcterms:modified>
</cp:coreProperties>
</file>